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513"/>
          <w:tab w:val="right" w:pos="9026"/>
        </w:tabs>
        <w:ind w:left="-180" w:firstLine="0"/>
        <w:jc w:val="center"/>
        <w:rPr>
          <w:rFonts w:ascii="Calibri" w:cs="Calibri" w:eastAsia="Calibri" w:hAnsi="Calibri"/>
          <w:b w:val="1"/>
          <w:u w:val="single"/>
        </w:rPr>
      </w:pPr>
      <w:bookmarkStart w:colFirst="0" w:colLast="0" w:name="_heading=h.30j0zll" w:id="0"/>
      <w:bookmarkEnd w:id="0"/>
      <w:r w:rsidDel="00000000" w:rsidR="00000000" w:rsidRPr="00000000">
        <w:rPr>
          <w:rFonts w:ascii="Calibri" w:cs="Calibri" w:eastAsia="Calibri" w:hAnsi="Calibri"/>
          <w:b w:val="1"/>
          <w:color w:val="000000"/>
          <w:u w:val="single"/>
          <w:rtl w:val="0"/>
        </w:rPr>
        <w:t xml:space="preserve">SIXTH CLASS – BOOKLIST 202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1"/>
          <w:color w:val="000000"/>
          <w:u w:val="single"/>
          <w:rtl w:val="0"/>
        </w:rPr>
        <w:t xml:space="preserve">/202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3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513"/>
          <w:tab w:val="right" w:pos="9026"/>
        </w:tabs>
        <w:ind w:left="-180" w:firstLine="0"/>
        <w:jc w:val="center"/>
        <w:rPr>
          <w:rFonts w:ascii="Calibri" w:cs="Calibri" w:eastAsia="Calibri" w:hAnsi="Calibri"/>
          <w:b w:val="1"/>
          <w:u w:val="single"/>
        </w:rPr>
      </w:pPr>
      <w:bookmarkStart w:colFirst="0" w:colLast="0" w:name="_heading=h.lbq84ubqbg5y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513"/>
          <w:tab w:val="right" w:pos="9026"/>
        </w:tabs>
        <w:ind w:left="-180" w:firstLine="0"/>
        <w:jc w:val="center"/>
        <w:rPr>
          <w:rFonts w:ascii="Calibri" w:cs="Calibri" w:eastAsia="Calibri" w:hAnsi="Calibri"/>
          <w:b w:val="1"/>
          <w:u w:val="single"/>
        </w:rPr>
      </w:pPr>
      <w:bookmarkStart w:colFirst="0" w:colLast="0" w:name="_heading=h.fx8r8oxi7t8v" w:id="2"/>
      <w:bookmarkEnd w:id="2"/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Cathríona Greally: Room 19</w:t>
      </w:r>
    </w:p>
    <w:p w:rsidR="00000000" w:rsidDel="00000000" w:rsidP="00000000" w:rsidRDefault="00000000" w:rsidRPr="00000000" w14:paraId="00000004">
      <w:pPr>
        <w:pStyle w:val="Subtitle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83820</wp:posOffset>
                </wp:positionV>
                <wp:extent cx="5838825" cy="2028557"/>
                <wp:effectExtent b="0" l="0" r="0" t="0"/>
                <wp:wrapSquare wrapText="bothSides" distB="45720" distT="45720" distL="114300" distR="11430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445638" y="2789400"/>
                          <a:ext cx="580072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  <w:t xml:space="preserve">PROVIDED BY BOOK RENTAL SCHEME: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ENGLISH: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	Wonderland “Racing Ahead” Stage 4 Book 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                       	Novels provided by the School	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MATHS: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	Planet Maths 6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21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Work it Out 6		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SESE:	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	Small World History 6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	              Small World Geography &amp; Science 6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RELIGION: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	Grow in Love 6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superscript"/>
                              </w:rPr>
                              <w:t xml:space="preserve">th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Class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GAEILGE: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	Bua na Cainte 6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21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Gleannta, Tonnta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Music: 		The Right Note 5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superscript"/>
                              </w:rPr>
                              <w:t xml:space="preserve">th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&amp; 6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superscript"/>
                              </w:rPr>
                              <w:t xml:space="preserve">th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Class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288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83820</wp:posOffset>
                </wp:positionV>
                <wp:extent cx="5838825" cy="2028557"/>
                <wp:effectExtent b="0" l="0" r="0" t="0"/>
                <wp:wrapSquare wrapText="bothSides" distB="45720" distT="45720" distL="114300" distR="114300"/>
                <wp:docPr id="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38825" cy="202855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pStyle w:val="Subtitle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Subtitle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Subtitle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Subtitle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Subtitle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Subtitle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Subtitle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Subtitle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Subtitle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Subtitle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Subtitle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Subtitle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Subtitle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Section A: </w:t>
      </w:r>
      <w:r w:rsidDel="00000000" w:rsidR="00000000" w:rsidRPr="00000000">
        <w:rPr>
          <w:rFonts w:ascii="Calibri" w:cs="Calibri" w:eastAsia="Calibri" w:hAnsi="Calibri"/>
          <w:u w:val="none"/>
          <w:rtl w:val="0"/>
        </w:rPr>
        <w:t xml:space="preserve">To be purchased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</w: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RELIGION:</w:t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My Confirmation Year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(available from Cathedral bookshop)</w:t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SPHE: </w:t>
        <w:tab/>
        <w:tab/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Weaving Wellbeing- 6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Class (Outside the Box)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You still need and should already have:</w:t>
        <w:tab/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Collins Pocket English Dictionary </w:t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Fallon’s Table Book</w:t>
        <w:tab/>
        <w:tab/>
        <w:tab/>
        <w:t xml:space="preserve">Pocket Irish Dictionary</w:t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Collins Pocket English Thesaurus</w:t>
        <w:tab/>
        <w:t xml:space="preserve">Ed. Co. Atlas – All Around Me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(new edition – blue)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bottom w:color="000000" w:space="1" w:sz="12" w:val="single"/>
        </w:pBd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Set of Mathematical Instruments </w:t>
        <w:tab/>
        <w:t xml:space="preserve">Write On Book 3 Follow-up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(Blue Aeroplane)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Section B: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To be paid via Aladdin Connect or in cash.</w:t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ICT</w:t>
        <w:tab/>
        <w:tab/>
        <w:tab/>
        <w:tab/>
        <w:tab/>
        <w:tab/>
        <w:t xml:space="preserve">  </w:t>
        <w:tab/>
        <w:t xml:space="preserve">10.00</w:t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Art and Crafts</w:t>
        <w:tab/>
        <w:tab/>
        <w:tab/>
        <w:tab/>
        <w:tab/>
        <w:tab/>
        <w:t xml:space="preserve">15.00</w:t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Photocopying</w:t>
        <w:tab/>
        <w:tab/>
        <w:tab/>
        <w:tab/>
        <w:tab/>
        <w:tab/>
        <w:t xml:space="preserve">15.00</w:t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Homework Diary</w:t>
        <w:tab/>
        <w:tab/>
        <w:tab/>
        <w:tab/>
        <w:tab/>
        <w:t xml:space="preserve">  3.00</w:t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Insurance (24 Hour Activities)</w:t>
        <w:tab/>
        <w:tab/>
        <w:tab/>
        <w:tab/>
        <w:t xml:space="preserve">  8.00</w:t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Spellings For Me Workbook</w:t>
        <w:tab/>
        <w:tab/>
        <w:tab/>
        <w:tab/>
        <w:t xml:space="preserve"> 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9.00</w:t>
      </w:r>
    </w:p>
    <w:p w:rsidR="00000000" w:rsidDel="00000000" w:rsidP="00000000" w:rsidRDefault="00000000" w:rsidRPr="00000000" w14:paraId="00000021">
      <w:pPr>
        <w:pBdr>
          <w:bottom w:color="000000" w:space="1" w:sz="12" w:val="single"/>
        </w:pBd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                                                                               €60.00</w:t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b w:val="1"/>
          <w:sz w:val="22"/>
          <w:szCs w:val="22"/>
          <w:u w:val="single"/>
        </w:rPr>
        <w:sectPr>
          <w:headerReference r:id="rId8" w:type="default"/>
          <w:footerReference r:id="rId9" w:type="default"/>
          <w:pgSz w:h="15840" w:w="12240" w:orient="portrait"/>
          <w:pgMar w:bottom="720" w:top="0" w:left="720" w:right="720" w:header="708" w:footer="708"/>
          <w:pgNumType w:start="1"/>
        </w:sect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Section C: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Your daughter will also need: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Calculator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(not scientific)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Roller pen    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Red biro</w:t>
        <w:tab/>
        <w:tab/>
        <w:tab/>
        <w:tab/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HB pencil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Ruler 30cm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Eraser and Pencil sharpener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Pkt. colouring pencils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Highlighter markers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3 Large Pritt stick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Knitting needles – 1 pair 4mm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Crochet hook size 4                                     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4 x 50g ball double knitting wool 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(4 C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olours: white,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yellow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, red , green)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Blank A4 sketchpad x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A4 Refill Pad x 1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2"/>
          <w:szCs w:val="22"/>
          <w:u w:val="none"/>
        </w:rPr>
        <w:sectPr>
          <w:type w:val="continuous"/>
          <w:pgSz w:h="15840" w:w="12240" w:orient="portrait"/>
          <w:pgMar w:bottom="1440" w:top="1440" w:left="1440" w:right="1440" w:header="708" w:footer="708"/>
          <w:cols w:equalWidth="0" w:num="2">
            <w:col w:space="708" w:w="4326"/>
            <w:col w:space="0" w:w="4326"/>
          </w:cols>
        </w:sect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Tin Whistle in Key D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A4 display book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(40 pockets)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Plastic A3  Art Folder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1 Scrapbook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2"/>
          <w:szCs w:val="22"/>
        </w:rPr>
        <w:sectPr>
          <w:type w:val="continuous"/>
          <w:pgSz w:h="15840" w:w="12240" w:orient="portrait"/>
          <w:pgMar w:bottom="1440" w:top="1440" w:left="1440" w:right="1440" w:header="708" w:footer="708"/>
          <w:cols w:equalWidth="0" w:num="2">
            <w:col w:space="708" w:w="4326"/>
            <w:col w:space="0" w:w="4326"/>
          </w:cols>
        </w:sect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 art-shirt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(large adult size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u w:val="singl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Calibri" w:cs="Calibri" w:eastAsia="Calibri" w:hAnsi="Calibri"/>
          <w:i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Copies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</w:t>
        <w:tab/>
        <w:t xml:space="preserve">  4          x  40 page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ind w:left="1185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x  88 page</w:t>
      </w:r>
    </w:p>
    <w:p w:rsidR="00000000" w:rsidDel="00000000" w:rsidP="00000000" w:rsidRDefault="00000000" w:rsidRPr="00000000" w14:paraId="0000003A">
      <w:pPr>
        <w:numPr>
          <w:ilvl w:val="0"/>
          <w:numId w:val="4"/>
        </w:numPr>
        <w:ind w:left="1185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x  88 page Maths</w:t>
      </w:r>
    </w:p>
    <w:p w:rsidR="00000000" w:rsidDel="00000000" w:rsidP="00000000" w:rsidRDefault="00000000" w:rsidRPr="00000000" w14:paraId="0000003B">
      <w:pPr>
        <w:ind w:left="105" w:firstLine="7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          x  48 page notebook</w:t>
      </w:r>
    </w:p>
    <w:p w:rsidR="00000000" w:rsidDel="00000000" w:rsidP="00000000" w:rsidRDefault="00000000" w:rsidRPr="00000000" w14:paraId="0000003C">
      <w:pPr>
        <w:ind w:left="105" w:firstLine="7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4          x  A4 Hardback copies</w:t>
      </w:r>
    </w:p>
    <w:p w:rsidR="00000000" w:rsidDel="00000000" w:rsidP="00000000" w:rsidRDefault="00000000" w:rsidRPr="00000000" w14:paraId="0000003D">
      <w:pPr>
        <w:rPr>
          <w:rFonts w:ascii="Calibri" w:cs="Calibri" w:eastAsia="Calibri" w:hAnsi="Calibri"/>
          <w:b w:val="1"/>
          <w:sz w:val="22"/>
          <w:szCs w:val="22"/>
        </w:rPr>
        <w:sectPr>
          <w:type w:val="continuous"/>
          <w:pgSz w:h="15840" w:w="12240" w:orient="portrait"/>
          <w:pgMar w:bottom="1440" w:top="1440" w:left="1440" w:right="1440" w:header="708" w:footer="708"/>
          <w:cols w:equalWidth="0" w:num="2">
            <w:col w:space="708" w:w="4326"/>
            <w:col w:space="0" w:w="4326"/>
          </w:cols>
        </w:sectPr>
      </w:pPr>
      <w:bookmarkStart w:colFirst="0" w:colLast="0" w:name="_heading=h.gjdgxs" w:id="3"/>
      <w:bookmarkEnd w:id="3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Please put child’s name on outside cover of books and copies. Please also label all colours and stationery item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sectPr>
      <w:type w:val="nextPage"/>
      <w:pgSz w:h="15840" w:w="12240" w:orient="portrait"/>
      <w:pgMar w:bottom="1440" w:top="1440" w:left="1440" w:right="1440" w:header="708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8"/>
      <w:numFmt w:val="decimal"/>
      <w:lvlText w:val="%1"/>
      <w:lvlJc w:val="left"/>
      <w:pPr>
        <w:ind w:left="1185" w:hanging="360"/>
      </w:pPr>
      <w:rPr/>
    </w:lvl>
    <w:lvl w:ilvl="1">
      <w:start w:val="1"/>
      <w:numFmt w:val="lowerLetter"/>
      <w:lvlText w:val="%2."/>
      <w:lvlJc w:val="left"/>
      <w:pPr>
        <w:ind w:left="1905" w:hanging="360"/>
      </w:pPr>
      <w:rPr/>
    </w:lvl>
    <w:lvl w:ilvl="2">
      <w:start w:val="1"/>
      <w:numFmt w:val="lowerRoman"/>
      <w:lvlText w:val="%3."/>
      <w:lvlJc w:val="right"/>
      <w:pPr>
        <w:ind w:left="2625" w:hanging="180"/>
      </w:pPr>
      <w:rPr/>
    </w:lvl>
    <w:lvl w:ilvl="3">
      <w:start w:val="1"/>
      <w:numFmt w:val="decimal"/>
      <w:lvlText w:val="%4."/>
      <w:lvlJc w:val="left"/>
      <w:pPr>
        <w:ind w:left="3345" w:hanging="360"/>
      </w:pPr>
      <w:rPr/>
    </w:lvl>
    <w:lvl w:ilvl="4">
      <w:start w:val="1"/>
      <w:numFmt w:val="lowerLetter"/>
      <w:lvlText w:val="%5."/>
      <w:lvlJc w:val="left"/>
      <w:pPr>
        <w:ind w:left="4065" w:hanging="360"/>
      </w:pPr>
      <w:rPr/>
    </w:lvl>
    <w:lvl w:ilvl="5">
      <w:start w:val="1"/>
      <w:numFmt w:val="lowerRoman"/>
      <w:lvlText w:val="%6."/>
      <w:lvlJc w:val="right"/>
      <w:pPr>
        <w:ind w:left="4785" w:hanging="180"/>
      </w:pPr>
      <w:rPr/>
    </w:lvl>
    <w:lvl w:ilvl="6">
      <w:start w:val="1"/>
      <w:numFmt w:val="decimal"/>
      <w:lvlText w:val="%7."/>
      <w:lvlJc w:val="left"/>
      <w:pPr>
        <w:ind w:left="5505" w:hanging="360"/>
      </w:pPr>
      <w:rPr/>
    </w:lvl>
    <w:lvl w:ilvl="7">
      <w:start w:val="1"/>
      <w:numFmt w:val="lowerLetter"/>
      <w:lvlText w:val="%8."/>
      <w:lvlJc w:val="left"/>
      <w:pPr>
        <w:ind w:left="6225" w:hanging="360"/>
      </w:pPr>
      <w:rPr/>
    </w:lvl>
    <w:lvl w:ilvl="8">
      <w:start w:val="1"/>
      <w:numFmt w:val="lowerRoman"/>
      <w:lvlText w:val="%9."/>
      <w:lvlJc w:val="right"/>
      <w:pPr>
        <w:ind w:left="6945" w:hanging="180"/>
      </w:pPr>
      <w:rPr/>
    </w:lvl>
  </w:abstractNum>
  <w:abstractNum w:abstractNumId="4">
    <w:lvl w:ilvl="0">
      <w:start w:val="6"/>
      <w:numFmt w:val="decimal"/>
      <w:lvlText w:val="%1"/>
      <w:lvlJc w:val="left"/>
      <w:pPr>
        <w:ind w:left="1185" w:hanging="360"/>
      </w:pPr>
      <w:rPr/>
    </w:lvl>
    <w:lvl w:ilvl="1">
      <w:start w:val="1"/>
      <w:numFmt w:val="lowerLetter"/>
      <w:lvlText w:val="%2."/>
      <w:lvlJc w:val="left"/>
      <w:pPr>
        <w:ind w:left="1905" w:hanging="360"/>
      </w:pPr>
      <w:rPr/>
    </w:lvl>
    <w:lvl w:ilvl="2">
      <w:start w:val="1"/>
      <w:numFmt w:val="lowerRoman"/>
      <w:lvlText w:val="%3."/>
      <w:lvlJc w:val="right"/>
      <w:pPr>
        <w:ind w:left="2625" w:hanging="180"/>
      </w:pPr>
      <w:rPr/>
    </w:lvl>
    <w:lvl w:ilvl="3">
      <w:start w:val="1"/>
      <w:numFmt w:val="decimal"/>
      <w:lvlText w:val="%4."/>
      <w:lvlJc w:val="left"/>
      <w:pPr>
        <w:ind w:left="3345" w:hanging="360"/>
      </w:pPr>
      <w:rPr/>
    </w:lvl>
    <w:lvl w:ilvl="4">
      <w:start w:val="1"/>
      <w:numFmt w:val="lowerLetter"/>
      <w:lvlText w:val="%5."/>
      <w:lvlJc w:val="left"/>
      <w:pPr>
        <w:ind w:left="4065" w:hanging="360"/>
      </w:pPr>
      <w:rPr/>
    </w:lvl>
    <w:lvl w:ilvl="5">
      <w:start w:val="1"/>
      <w:numFmt w:val="lowerRoman"/>
      <w:lvlText w:val="%6."/>
      <w:lvlJc w:val="right"/>
      <w:pPr>
        <w:ind w:left="4785" w:hanging="180"/>
      </w:pPr>
      <w:rPr/>
    </w:lvl>
    <w:lvl w:ilvl="6">
      <w:start w:val="1"/>
      <w:numFmt w:val="decimal"/>
      <w:lvlText w:val="%7."/>
      <w:lvlJc w:val="left"/>
      <w:pPr>
        <w:ind w:left="5505" w:hanging="360"/>
      </w:pPr>
      <w:rPr/>
    </w:lvl>
    <w:lvl w:ilvl="7">
      <w:start w:val="1"/>
      <w:numFmt w:val="lowerLetter"/>
      <w:lvlText w:val="%8."/>
      <w:lvlJc w:val="left"/>
      <w:pPr>
        <w:ind w:left="6225" w:hanging="360"/>
      </w:pPr>
      <w:rPr/>
    </w:lvl>
    <w:lvl w:ilvl="8">
      <w:start w:val="1"/>
      <w:numFmt w:val="lowerRoman"/>
      <w:lvlText w:val="%9."/>
      <w:lvlJc w:val="right"/>
      <w:pPr>
        <w:ind w:left="6945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A4E8B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link w:val="SubtitleChar"/>
    <w:rPr>
      <w:b w:val="1"/>
      <w:sz w:val="22"/>
      <w:szCs w:val="22"/>
      <w:u w:val="single"/>
    </w:rPr>
  </w:style>
  <w:style w:type="character" w:styleId="SubtitleChar" w:customStyle="1">
    <w:name w:val="Subtitle Char"/>
    <w:basedOn w:val="DefaultParagraphFont"/>
    <w:link w:val="Subtitle"/>
    <w:rsid w:val="008A4E8B"/>
    <w:rPr>
      <w:rFonts w:ascii="Times New Roman" w:cs="Times New Roman" w:eastAsia="Times New Roman" w:hAnsi="Times New Roman"/>
      <w:b w:val="1"/>
      <w:bCs w:val="1"/>
      <w:szCs w:val="24"/>
      <w:u w:val="single"/>
      <w:lang w:val="en-GB"/>
    </w:rPr>
  </w:style>
  <w:style w:type="paragraph" w:styleId="ListParagraph">
    <w:name w:val="List Paragraph"/>
    <w:basedOn w:val="Normal"/>
    <w:uiPriority w:val="34"/>
    <w:qFormat w:val="1"/>
    <w:rsid w:val="008A4E8B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8A4E8B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A4E8B"/>
    <w:rPr>
      <w:rFonts w:ascii="Times New Roman" w:cs="Times New Roman" w:eastAsia="Times New Roman" w:hAnsi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 w:val="1"/>
    <w:rsid w:val="008A4E8B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A4E8B"/>
    <w:rPr>
      <w:rFonts w:ascii="Times New Roman" w:cs="Times New Roman" w:eastAsia="Times New Roman" w:hAnsi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113955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113955"/>
    <w:rPr>
      <w:rFonts w:ascii="Segoe UI" w:cs="Segoe UI" w:eastAsia="Times New Roman" w:hAnsi="Segoe UI"/>
      <w:sz w:val="18"/>
      <w:szCs w:val="18"/>
      <w:lang w:val="en-GB"/>
    </w:rPr>
  </w:style>
  <w:style w:type="paragraph" w:styleId="Subtitle">
    <w:name w:val="Subtitle"/>
    <w:basedOn w:val="Normal"/>
    <w:next w:val="Normal"/>
    <w:pPr/>
    <w:rPr>
      <w:b w:val="1"/>
      <w:sz w:val="22"/>
      <w:szCs w:val="22"/>
      <w:u w:val="singl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vuuAx3zU/V55VuYlXVdHxvM5RA==">AMUW2mXYQ22HYxhaRguk6FaColn3igUT6VJtleHmiHXdte6jXAJB/BsGHfvBq8+R+nQnPcUsE2JtFTIBXtdKaKH/ejIr1q0Kws65m20NUgvJPxGzq1dXoQ9b9wl2328tB7sEUczmHDXO2gfF1WrV50gbmJotsVNHyei+9uhlD0BG19GOS3M5Jdg=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2022-06-08T11:20:00Z</dcterms:created>
  <dc:creator>aliceoc</dc:creator>
</cp:coreProperties>
</file>