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Child Safeguarding Risk Assessment- April 2021</w:t>
      </w:r>
    </w:p>
    <w:p w:rsidR="00000000" w:rsidDel="00000000" w:rsidP="00000000" w:rsidRDefault="00000000" w:rsidRPr="00000000" w14:paraId="00000002">
      <w:pPr>
        <w:pStyle w:val="Heading2"/>
        <w:rPr>
          <w:b w:val="1"/>
        </w:rPr>
      </w:pPr>
      <w:r w:rsidDel="00000000" w:rsidR="00000000" w:rsidRPr="00000000">
        <w:rPr>
          <w:b w:val="1"/>
          <w:rtl w:val="0"/>
        </w:rPr>
        <w:t xml:space="preserve">Written Assessment of Risk of </w:t>
      </w:r>
      <w:r w:rsidDel="00000000" w:rsidR="00000000" w:rsidRPr="00000000">
        <w:rPr>
          <w:b w:val="1"/>
          <w:u w:val="single"/>
          <w:rtl w:val="0"/>
        </w:rPr>
        <w:t xml:space="preserve">St Mary’s N.S.</w:t>
      </w:r>
      <w:r w:rsidDel="00000000" w:rsidR="00000000" w:rsidRPr="00000000">
        <w:rPr>
          <w:b w:val="1"/>
          <w:rtl w:val="0"/>
        </w:rPr>
        <w:t xml:space="preserve">, Orilia Tce., Cobh, Co. Cork</w:t>
      </w:r>
    </w:p>
    <w:p w:rsidR="00000000" w:rsidDel="00000000" w:rsidP="00000000" w:rsidRDefault="00000000" w:rsidRPr="00000000" w14:paraId="00000003">
      <w:pPr>
        <w:pStyle w:val="Heading2"/>
        <w:rPr>
          <w:b w:val="1"/>
        </w:rPr>
      </w:pPr>
      <w:r w:rsidDel="00000000" w:rsidR="00000000" w:rsidRPr="00000000">
        <w:rPr>
          <w:b w:val="1"/>
          <w:rtl w:val="0"/>
        </w:rPr>
        <w:t xml:space="preserve">Roll No.: 16377N</w:t>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section 11 of the Children First Act 2015 and with the requirement of Chapter 8 of</w:t>
      </w:r>
      <w:r w:rsidDel="00000000" w:rsidR="00000000" w:rsidRPr="00000000">
        <w:rPr>
          <w:rFonts w:ascii="Times New Roman" w:cs="Times New Roman" w:eastAsia="Times New Roman" w:hAnsi="Times New Roman"/>
          <w:shd w:fill="d9d9d9" w:val="clear"/>
          <w:rtl w:val="0"/>
        </w:rPr>
        <w:t xml:space="preserve">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i w:val="1"/>
          <w:rtl w:val="0"/>
        </w:rPr>
        <w:t xml:space="preserve">Child Protection Procedures for Primary and Post-Primary Schools 2017</w:t>
      </w:r>
      <w:r w:rsidDel="00000000" w:rsidR="00000000" w:rsidRPr="00000000">
        <w:rPr>
          <w:rFonts w:ascii="Times New Roman" w:cs="Times New Roman" w:eastAsia="Times New Roman" w:hAnsi="Times New Roman"/>
          <w:rtl w:val="0"/>
        </w:rPr>
        <w:t xml:space="preserve">, the following is the Written Risk Assessment of St. Mary’s NS.     </w:t>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List of school activities</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96" w:line="259" w:lineRule="auto"/>
              <w:ind w:left="720" w:firstLine="0"/>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8">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Daily arrival and dismissal of pupils </w:t>
            </w:r>
          </w:p>
          <w:p w:rsidR="00000000" w:rsidDel="00000000" w:rsidP="00000000" w:rsidRDefault="00000000" w:rsidRPr="00000000" w14:paraId="00000009">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Recreation breaks for pupils </w:t>
            </w:r>
          </w:p>
          <w:p w:rsidR="00000000" w:rsidDel="00000000" w:rsidP="00000000" w:rsidRDefault="00000000" w:rsidRPr="00000000" w14:paraId="0000000A">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Classroom teaching </w:t>
            </w:r>
          </w:p>
          <w:p w:rsidR="00000000" w:rsidDel="00000000" w:rsidP="00000000" w:rsidRDefault="00000000" w:rsidRPr="00000000" w14:paraId="0000000B">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One-to-one teaching </w:t>
            </w:r>
          </w:p>
          <w:p w:rsidR="00000000" w:rsidDel="00000000" w:rsidP="00000000" w:rsidRDefault="00000000" w:rsidRPr="00000000" w14:paraId="0000000C">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Outdoor teaching activities </w:t>
            </w:r>
          </w:p>
          <w:p w:rsidR="00000000" w:rsidDel="00000000" w:rsidP="00000000" w:rsidRDefault="00000000" w:rsidRPr="00000000" w14:paraId="0000000D">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Sporting Activities</w:t>
            </w:r>
          </w:p>
          <w:p w:rsidR="00000000" w:rsidDel="00000000" w:rsidP="00000000" w:rsidRDefault="00000000" w:rsidRPr="00000000" w14:paraId="0000000E">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School outings</w:t>
            </w:r>
          </w:p>
          <w:p w:rsidR="00000000" w:rsidDel="00000000" w:rsidP="00000000" w:rsidRDefault="00000000" w:rsidRPr="00000000" w14:paraId="0000000F">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toilet in schools</w:t>
            </w:r>
          </w:p>
          <w:p w:rsidR="00000000" w:rsidDel="00000000" w:rsidP="00000000" w:rsidRDefault="00000000" w:rsidRPr="00000000" w14:paraId="00000010">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Annual Sports Day</w:t>
            </w:r>
          </w:p>
          <w:p w:rsidR="00000000" w:rsidDel="00000000" w:rsidP="00000000" w:rsidRDefault="00000000" w:rsidRPr="00000000" w14:paraId="00000011">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Fundraising events involving pupils </w:t>
            </w:r>
          </w:p>
          <w:p w:rsidR="00000000" w:rsidDel="00000000" w:rsidP="00000000" w:rsidRDefault="00000000" w:rsidRPr="00000000" w14:paraId="00000012">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off-site facilities for school activities </w:t>
            </w:r>
          </w:p>
          <w:p w:rsidR="00000000" w:rsidDel="00000000" w:rsidP="00000000" w:rsidRDefault="00000000" w:rsidRPr="00000000" w14:paraId="00000013">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Care of children with special educational needs, including intimate care where needed, </w:t>
            </w:r>
          </w:p>
          <w:p w:rsidR="00000000" w:rsidDel="00000000" w:rsidP="00000000" w:rsidRDefault="00000000" w:rsidRPr="00000000" w14:paraId="00000014">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Management of challenging behaviour amongst pupils</w:t>
            </w:r>
          </w:p>
          <w:p w:rsidR="00000000" w:rsidDel="00000000" w:rsidP="00000000" w:rsidRDefault="00000000" w:rsidRPr="00000000" w14:paraId="00000015">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Administration of Medicine</w:t>
            </w:r>
          </w:p>
          <w:p w:rsidR="00000000" w:rsidDel="00000000" w:rsidP="00000000" w:rsidRDefault="00000000" w:rsidRPr="00000000" w14:paraId="00000016">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Administration of First Aid </w:t>
            </w:r>
          </w:p>
          <w:p w:rsidR="00000000" w:rsidDel="00000000" w:rsidP="00000000" w:rsidRDefault="00000000" w:rsidRPr="00000000" w14:paraId="00000017">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Curricular provision in respect of SPHE, RSE, Stay Safe</w:t>
            </w:r>
          </w:p>
          <w:p w:rsidR="00000000" w:rsidDel="00000000" w:rsidP="00000000" w:rsidRDefault="00000000" w:rsidRPr="00000000" w14:paraId="00000018">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Prevention and dealing with bullying amongst pupils</w:t>
            </w:r>
          </w:p>
          <w:p w:rsidR="00000000" w:rsidDel="00000000" w:rsidP="00000000" w:rsidRDefault="00000000" w:rsidRPr="00000000" w14:paraId="00000019">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Training of school personnel in child protection matters</w:t>
            </w:r>
          </w:p>
          <w:p w:rsidR="00000000" w:rsidDel="00000000" w:rsidP="00000000" w:rsidRDefault="00000000" w:rsidRPr="00000000" w14:paraId="0000001A">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external personnel to supplement curriculum </w:t>
            </w:r>
          </w:p>
          <w:p w:rsidR="00000000" w:rsidDel="00000000" w:rsidP="00000000" w:rsidRDefault="00000000" w:rsidRPr="00000000" w14:paraId="0000001B">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external personnel to support sports and other extra-curricular activities </w:t>
            </w:r>
          </w:p>
          <w:p w:rsidR="00000000" w:rsidDel="00000000" w:rsidP="00000000" w:rsidRDefault="00000000" w:rsidRPr="00000000" w14:paraId="0000001C">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Care of pupils with specific vulnerabilities/ needs such as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line="259"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Pupils from ethnic minorities/migrants</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line="259"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Members of the Traveller community </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line="259"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Lesbian, gay, bisexual, transgender, questioning or children with other identities (LGBTQ+) </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line="259"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Pupils perceived to be LGBTQ+</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line="259"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Pupils of minority religious faiths</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line="259"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Children in care</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line="259"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Children on CPNS (Child Protection Notification System)</w:t>
            </w:r>
          </w:p>
          <w:p w:rsidR="00000000" w:rsidDel="00000000" w:rsidP="00000000" w:rsidRDefault="00000000" w:rsidRPr="00000000" w14:paraId="00000024">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Recruitment of school personnel including –</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Teachers/SNA’s</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Caretaker/Secretary/Cleaners</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Sports coaches</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External Tutors/Guest Speakers </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Volunteers/Parents in school activities</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Visitors/contractors present in school during school hours </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Visitors/contractors present during after school activities </w:t>
            </w:r>
          </w:p>
          <w:p w:rsidR="00000000" w:rsidDel="00000000" w:rsidP="00000000" w:rsidRDefault="00000000" w:rsidRPr="00000000" w14:paraId="0000002C">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Participation by pupils in religious ceremonies/religious instruction external to the school</w:t>
            </w:r>
          </w:p>
          <w:p w:rsidR="00000000" w:rsidDel="00000000" w:rsidP="00000000" w:rsidRDefault="00000000" w:rsidRPr="00000000" w14:paraId="0000002D">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Information and Communication Technology by pupils in school</w:t>
            </w:r>
          </w:p>
          <w:p w:rsidR="00000000" w:rsidDel="00000000" w:rsidP="00000000" w:rsidRDefault="00000000" w:rsidRPr="00000000" w14:paraId="0000002E">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participating in work experience in the school</w:t>
            </w:r>
          </w:p>
          <w:p w:rsidR="00000000" w:rsidDel="00000000" w:rsidP="00000000" w:rsidRDefault="00000000" w:rsidRPr="00000000" w14:paraId="0000002F">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teachers undertaking training placement in school</w:t>
            </w:r>
          </w:p>
          <w:p w:rsidR="00000000" w:rsidDel="00000000" w:rsidP="00000000" w:rsidRDefault="00000000" w:rsidRPr="00000000" w14:paraId="00000030">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video/photography/other media to record school events </w:t>
            </w:r>
          </w:p>
          <w:p w:rsidR="00000000" w:rsidDel="00000000" w:rsidP="00000000" w:rsidRDefault="00000000" w:rsidRPr="00000000" w14:paraId="00000031">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school use of school premises by other organisations </w:t>
            </w:r>
          </w:p>
          <w:p w:rsidR="00000000" w:rsidDel="00000000" w:rsidP="00000000" w:rsidRDefault="00000000" w:rsidRPr="00000000" w14:paraId="00000032">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of school premises by other organisation during school day</w:t>
            </w:r>
          </w:p>
          <w:p w:rsidR="00000000" w:rsidDel="00000000" w:rsidP="00000000" w:rsidRDefault="00000000" w:rsidRPr="00000000" w14:paraId="00000033">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Online teaching and learning</w:t>
            </w:r>
          </w:p>
          <w:p w:rsidR="00000000" w:rsidDel="00000000" w:rsidP="00000000" w:rsidRDefault="00000000" w:rsidRPr="00000000" w14:paraId="00000034">
            <w:pPr>
              <w:numPr>
                <w:ilvl w:val="0"/>
                <w:numId w:val="10"/>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Use of tablet devices in the classroom and during the course of the school day</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60" w:line="259" w:lineRule="auto"/>
              <w:ind w:left="720" w:right="-188" w:firstLine="0"/>
              <w:jc w:val="both"/>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36">
      <w:pPr>
        <w:spacing w:after="0" w:lineRule="auto"/>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 school has identified the following risk of harm in respect of its activities -</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8">
            <w:pPr>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before="96"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not being recognised by school personnel</w:t>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not being reported properly and promptly by school personnel</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child being harmed in the school by a member of school personnel </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child being harmed in the school by another child</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child being harmed in the school by volunteer or visitor to the school</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child being harmed by a member of school personnel, a member of staff of another organisation or other person while child participating in out of school activities e.g. school trip, swimming lessons  </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due to bullying of child </w:t>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due to inadequate supervision of children in school</w:t>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due to inadequate supervision of children while attending out of school activities</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due to inappropriate relationship/communications between child and another child or adult</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due to children inappropriately accessing/using computers, social media, phones and other devices while at school</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to children with SEN who have particular vulnerabilities </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to child while a child is receiving intimate care</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due to inadequate code of behaviour</w:t>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in one-to-one teaching</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caused by member of school personnel communicating with pupils in appropriate manner via social media, texting, digital device or other manner</w:t>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Risk of harm caused by member of school personnel accessing/circulating inappropriate material via social media, texting, digital device or other manner </w:t>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Risk</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of harm due to inappropriate use of online remote teaching and learning communication platforms</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pacing w:after="160" w:line="259" w:lineRule="auto"/>
              <w:ind w:left="720" w:hanging="36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Risk of harm associated with misuse, abuse of devices and the various associated technologies</w:t>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pacing w:after="16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yellow"/>
                <w:rtl w:val="0"/>
              </w:rPr>
              <w:t xml:space="preserve">Risk of harm due to passers by photographing the children while on the yard.</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4D">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 school has the following procedures in place to address the risks of harm identified in this assessment -</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pacing w:line="259" w:lineRule="auto"/>
              <w:ind w:left="720" w:right="-18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All school personnel are provided with a copy of the school’s </w:t>
            </w:r>
            <w:r w:rsidDel="00000000" w:rsidR="00000000" w:rsidRPr="00000000">
              <w:rPr>
                <w:rFonts w:ascii="Times New Roman" w:cs="Times New Roman" w:eastAsia="Times New Roman" w:hAnsi="Times New Roman"/>
                <w:i w:val="1"/>
                <w:color w:val="000000"/>
                <w:sz w:val="24"/>
                <w:szCs w:val="24"/>
                <w:rtl w:val="0"/>
              </w:rPr>
              <w:t xml:space="preserve">Child Safeguarding Statement</w:t>
            </w:r>
            <w:r w:rsidDel="00000000" w:rsidR="00000000" w:rsidRPr="00000000">
              <w:rPr>
                <w:rtl w:val="0"/>
              </w:rPr>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i w:val="1"/>
                <w:color w:val="000000"/>
                <w:sz w:val="24"/>
                <w:szCs w:val="24"/>
                <w:rtl w:val="0"/>
              </w:rPr>
              <w:t xml:space="preserve">Child Protection Procedures for Primary and Post-Primary Schools 2017</w:t>
            </w:r>
            <w:r w:rsidDel="00000000" w:rsidR="00000000" w:rsidRPr="00000000">
              <w:rPr>
                <w:rFonts w:ascii="Times New Roman" w:cs="Times New Roman" w:eastAsia="Times New Roman" w:hAnsi="Times New Roman"/>
                <w:color w:val="000000"/>
                <w:sz w:val="24"/>
                <w:szCs w:val="24"/>
                <w:rtl w:val="0"/>
              </w:rPr>
              <w:t xml:space="preserve"> are made available to all school personnel </w:t>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School Personnel are required to adhere to the </w:t>
            </w:r>
            <w:r w:rsidDel="00000000" w:rsidR="00000000" w:rsidRPr="00000000">
              <w:rPr>
                <w:rFonts w:ascii="Times New Roman" w:cs="Times New Roman" w:eastAsia="Times New Roman" w:hAnsi="Times New Roman"/>
                <w:i w:val="1"/>
                <w:color w:val="000000"/>
                <w:sz w:val="24"/>
                <w:szCs w:val="24"/>
                <w:rtl w:val="0"/>
              </w:rPr>
              <w:t xml:space="preserve">Child Protection Procedures for Primary and Post-Primary Schools 2017</w:t>
            </w:r>
            <w:r w:rsidDel="00000000" w:rsidR="00000000" w:rsidRPr="00000000">
              <w:rPr>
                <w:rFonts w:ascii="Times New Roman" w:cs="Times New Roman" w:eastAsia="Times New Roman" w:hAnsi="Times New Roman"/>
                <w:color w:val="000000"/>
                <w:sz w:val="24"/>
                <w:szCs w:val="24"/>
                <w:rtl w:val="0"/>
              </w:rPr>
              <w:t xml:space="preserve"> and all registered teaching staff are required to adhere to the </w:t>
            </w:r>
            <w:r w:rsidDel="00000000" w:rsidR="00000000" w:rsidRPr="00000000">
              <w:rPr>
                <w:rFonts w:ascii="Times New Roman" w:cs="Times New Roman" w:eastAsia="Times New Roman" w:hAnsi="Times New Roman"/>
                <w:i w:val="1"/>
                <w:color w:val="000000"/>
                <w:sz w:val="24"/>
                <w:szCs w:val="24"/>
                <w:rtl w:val="0"/>
              </w:rPr>
              <w:t xml:space="preserve">Children First Act 2015</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implements in full the Stay Safe Programme </w:t>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implements in full the SPHE curriculum</w:t>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an Anti-Bullying Policy which fully adheres to the requirements of the Department’s </w:t>
            </w:r>
            <w:r w:rsidDel="00000000" w:rsidR="00000000" w:rsidRPr="00000000">
              <w:rPr>
                <w:rFonts w:ascii="Times New Roman" w:cs="Times New Roman" w:eastAsia="Times New Roman" w:hAnsi="Times New Roman"/>
                <w:i w:val="1"/>
                <w:color w:val="000000"/>
                <w:sz w:val="24"/>
                <w:szCs w:val="24"/>
                <w:rtl w:val="0"/>
              </w:rPr>
              <w:t xml:space="preserve">Anti-Bullying Procedures for Primary and Post-Primary Schools</w:t>
            </w: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a Health and safety policy  </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adheres to the requirements of the Garda vetting legislation and relevant DES circulars in relation to recruitment and Garda vetting </w:t>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complies with the agreed disciplinary procedures for teaching staff </w:t>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a Special Educational Needs policy</w:t>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an intimate care policy/plan in respect of students who require such care</w:t>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 policy and procedures for the administration of medication to pupils</w:t>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Has provided each member of school staff with a copy of the school’s Child Safeguarding Statement </w:t>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Ensures all new staff are provided with a copy of the school’s Child Safeguarding Statement </w:t>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Encourages staff to avail of relevant training </w:t>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Encourages board of management members to avail of relevant training</w:t>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Maintains records of all staff and board member training </w:t>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 code of behaviour for pupils</w:t>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an Acceptable Use policy in respect of usage of ICT by pupils. </w:t>
            </w:r>
          </w:p>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 mobile phone policy in respect of usage of mobile phones by pupils</w:t>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 Critical Incident Management Plan</w:t>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spacing w:line="259"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in place a policy and procedures in respect of students undertaking work experience in the school</w:t>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a supervision policy to ensure appropriate supervision of children during, assembly, dismissal and breaks. </w:t>
            </w:r>
          </w:p>
          <w:p w:rsidR="00000000" w:rsidDel="00000000" w:rsidP="00000000" w:rsidRDefault="00000000" w:rsidRPr="00000000" w14:paraId="00000065">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put in place a policy and procedures for the use of external persons to supplement delivery of the curriculum </w:t>
            </w:r>
          </w:p>
          <w:p w:rsidR="00000000" w:rsidDel="00000000" w:rsidP="00000000" w:rsidRDefault="00000000" w:rsidRPr="00000000" w14:paraId="00000066">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put in place a policy and clear procedures for one-to-one teaching activities</w:t>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put in place a policy and procedures in respect of student teacher placements</w:t>
            </w:r>
          </w:p>
          <w:p w:rsidR="00000000" w:rsidDel="00000000" w:rsidP="00000000" w:rsidRDefault="00000000" w:rsidRPr="00000000" w14:paraId="00000068">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put in place a swimming policy</w:t>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put in place a policy and procedures for the administration of First Aid </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has devised a Positive Communication Policy</w:t>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will put in place a policy and clear procedures in respect of school outings</w:t>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The school has an </w:t>
            </w:r>
            <w:r w:rsidDel="00000000" w:rsidR="00000000" w:rsidRPr="00000000">
              <w:rPr>
                <w:rFonts w:ascii="Times New Roman" w:cs="Times New Roman" w:eastAsia="Times New Roman" w:hAnsi="Times New Roman"/>
                <w:sz w:val="24"/>
                <w:szCs w:val="24"/>
                <w:highlight w:val="yellow"/>
                <w:rtl w:val="0"/>
              </w:rPr>
              <w:t xml:space="preserve">A</w:t>
            </w:r>
            <w:r w:rsidDel="00000000" w:rsidR="00000000" w:rsidRPr="00000000">
              <w:rPr>
                <w:rFonts w:ascii="Times New Roman" w:cs="Times New Roman" w:eastAsia="Times New Roman" w:hAnsi="Times New Roman"/>
                <w:color w:val="000000"/>
                <w:sz w:val="24"/>
                <w:szCs w:val="24"/>
                <w:highlight w:val="yellow"/>
                <w:rtl w:val="0"/>
              </w:rPr>
              <w:t xml:space="preserve">cceptable Use Policy in place, to include provision for online teaching and learning remotely and the use of tablets in the classroom and during the school day. </w:t>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spacing w:after="160" w:line="259" w:lineRule="auto"/>
              <w:ind w:left="720" w:hanging="36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 school will place/has placed signage at the school playground reminding passers-by that photography/videoing is prohibited.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bl>
    <w:p w:rsidR="00000000" w:rsidDel="00000000" w:rsidP="00000000" w:rsidRDefault="00000000" w:rsidRPr="00000000" w14:paraId="0000006E">
      <w:pPr>
        <w:spacing w:after="0" w:lineRule="auto"/>
        <w:ind w:right="-188"/>
        <w:jc w:val="both"/>
        <w:rPr>
          <w:rFonts w:ascii="Times New Roman" w:cs="Times New Roman" w:eastAsia="Times New Roman" w:hAnsi="Times New Roman"/>
        </w:rPr>
      </w:pPr>
      <w:r w:rsidDel="00000000" w:rsidR="00000000" w:rsidRPr="00000000">
        <w:rPr>
          <w:rtl w:val="0"/>
        </w:rPr>
      </w:r>
    </w:p>
    <w:tbl>
      <w:tblPr>
        <w:tblStyle w:val="Table4"/>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blHeader w:val="0"/>
        </w:trPr>
        <w:tc>
          <w:tcPr>
            <w:shd w:fill="9cc3e5" w:val="clear"/>
          </w:tcPr>
          <w:p w:rsidR="00000000" w:rsidDel="00000000" w:rsidP="00000000" w:rsidRDefault="00000000" w:rsidRPr="00000000" w14:paraId="0000006F">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Important Note:</w:t>
            </w:r>
            <w:r w:rsidDel="00000000" w:rsidR="00000000" w:rsidRPr="00000000">
              <w:rPr>
                <w:rFonts w:ascii="Times New Roman" w:cs="Times New Roman" w:eastAsia="Times New Roman" w:hAnsi="Times New Roman"/>
                <w:rtl w:val="0"/>
              </w:rPr>
              <w:t xml:space="preserve">  It should be noted that risk in the context of this risk assessment is the risk of </w:t>
            </w:r>
          </w:p>
          <w:p w:rsidR="00000000" w:rsidDel="00000000" w:rsidP="00000000" w:rsidRDefault="00000000" w:rsidRPr="00000000" w14:paraId="00000070">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“harm” as defined in the Children First Act 2015 and not general health and safety risk.  The definition</w:t>
            </w:r>
          </w:p>
          <w:p w:rsidR="00000000" w:rsidDel="00000000" w:rsidP="00000000" w:rsidRDefault="00000000" w:rsidRPr="00000000" w14:paraId="00000071">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of harm is set out in Chapter 4 of the </w:t>
            </w:r>
            <w:r w:rsidDel="00000000" w:rsidR="00000000" w:rsidRPr="00000000">
              <w:rPr>
                <w:rFonts w:ascii="Times New Roman" w:cs="Times New Roman" w:eastAsia="Times New Roman" w:hAnsi="Times New Roman"/>
                <w:i w:val="1"/>
                <w:rtl w:val="0"/>
              </w:rPr>
              <w:t xml:space="preserve">Child Protection Procedures for Primary and Post- Primary</w:t>
            </w:r>
            <w:r w:rsidDel="00000000" w:rsidR="00000000" w:rsidRPr="00000000">
              <w:rPr>
                <w:rtl w:val="0"/>
              </w:rPr>
            </w:r>
          </w:p>
          <w:p w:rsidR="00000000" w:rsidDel="00000000" w:rsidP="00000000" w:rsidRDefault="00000000" w:rsidRPr="00000000" w14:paraId="00000072">
            <w:pPr>
              <w:ind w:right="-188"/>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Schools 2017</w:t>
            </w:r>
          </w:p>
        </w:tc>
      </w:tr>
    </w:tbl>
    <w:p w:rsidR="00000000" w:rsidDel="00000000" w:rsidP="00000000" w:rsidRDefault="00000000" w:rsidRPr="00000000" w14:paraId="00000073">
      <w:pPr>
        <w:spacing w:after="0" w:lineRule="auto"/>
        <w:ind w:right="-1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ind w:right="-1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000000" w:rsidDel="00000000" w:rsidP="00000000" w:rsidRDefault="00000000" w:rsidRPr="00000000" w14:paraId="00000075">
      <w:pPr>
        <w:spacing w:after="0" w:lineRule="auto"/>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This risk assessment has been completed by the Board of Management on _______________.  It shall be reviewed as part of the school’s annual review of its Child Safeguarding Statement</w:t>
      </w:r>
      <w:r w:rsidDel="00000000" w:rsidR="00000000" w:rsidRPr="00000000">
        <w:rPr>
          <w:rFonts w:ascii="Times New Roman" w:cs="Times New Roman" w:eastAsia="Times New Roman" w:hAnsi="Times New Roman"/>
          <w:color w:val="ff0000"/>
          <w:rtl w:val="0"/>
        </w:rPr>
        <w:t xml:space="preserve">.</w:t>
      </w:r>
    </w:p>
    <w:p w:rsidR="00000000" w:rsidDel="00000000" w:rsidP="00000000" w:rsidRDefault="00000000" w:rsidRPr="00000000" w14:paraId="00000076">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after="0" w:line="240" w:lineRule="auto"/>
        <w:ind w:right="-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Signed: ______________________________ </w:t>
        <w:tab/>
        <w:tab/>
        <w:tab/>
        <w:t xml:space="preserve"> Date  _________________________</w:t>
      </w:r>
    </w:p>
    <w:p w:rsidR="00000000" w:rsidDel="00000000" w:rsidP="00000000" w:rsidRDefault="00000000" w:rsidRPr="00000000" w14:paraId="00000078">
      <w:pPr>
        <w:spacing w:after="0" w:line="240" w:lineRule="auto"/>
        <w:ind w:right="-6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9">
      <w:pPr>
        <w:spacing w:after="0" w:line="240" w:lineRule="auto"/>
        <w:ind w:right="-6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A">
      <w:pPr>
        <w:spacing w:after="0" w:line="240" w:lineRule="auto"/>
        <w:ind w:right="-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Chairperson, Board of Management </w:t>
      </w:r>
    </w:p>
    <w:p w:rsidR="00000000" w:rsidDel="00000000" w:rsidP="00000000" w:rsidRDefault="00000000" w:rsidRPr="00000000" w14:paraId="0000007B">
      <w:pPr>
        <w:spacing w:after="0" w:line="240" w:lineRule="auto"/>
        <w:ind w:right="-6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C">
      <w:pPr>
        <w:spacing w:after="0" w:line="240" w:lineRule="auto"/>
        <w:ind w:right="-6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D">
      <w:pPr>
        <w:spacing w:after="0" w:line="240" w:lineRule="auto"/>
        <w:ind w:right="-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Signed </w:t>
        <w:tab/>
        <w:t xml:space="preserve">________________________________</w:t>
        <w:tab/>
        <w:tab/>
        <w:t xml:space="preserve"> </w:t>
        <w:tab/>
        <w:t xml:space="preserve">Date ___________________________</w:t>
      </w:r>
    </w:p>
    <w:p w:rsidR="00000000" w:rsidDel="00000000" w:rsidP="00000000" w:rsidRDefault="00000000" w:rsidRPr="00000000" w14:paraId="0000007E">
      <w:pPr>
        <w:spacing w:after="0" w:line="240" w:lineRule="auto"/>
        <w:ind w:right="-6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F">
      <w:pPr>
        <w:spacing w:after="0" w:line="240" w:lineRule="auto"/>
        <w:ind w:right="-68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0">
      <w:pPr>
        <w:spacing w:after="0" w:line="240" w:lineRule="auto"/>
        <w:ind w:right="-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Principal/Secretary to the Board of Management</w:t>
      </w:r>
    </w:p>
    <w:p w:rsidR="00000000" w:rsidDel="00000000" w:rsidP="00000000" w:rsidRDefault="00000000" w:rsidRPr="00000000" w14:paraId="00000081">
      <w:pPr>
        <w:tabs>
          <w:tab w:val="left" w:pos="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tabs>
          <w:tab w:val="left" w:pos="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tabs>
          <w:tab w:val="left" w:pos="0"/>
        </w:tabs>
        <w:jc w:val="center"/>
        <w:rPr>
          <w:b w:val="1"/>
          <w:color w:val="2e75b5"/>
          <w:sz w:val="32"/>
          <w:szCs w:val="32"/>
        </w:rPr>
      </w:pPr>
      <w:r w:rsidDel="00000000" w:rsidR="00000000" w:rsidRPr="00000000">
        <w:rPr>
          <w:b w:val="1"/>
          <w:color w:val="2e75b5"/>
          <w:sz w:val="32"/>
          <w:szCs w:val="32"/>
          <w:rtl w:val="0"/>
        </w:rPr>
        <w:t xml:space="preserve">Child Safeguarding Statement</w:t>
      </w:r>
    </w:p>
    <w:p w:rsidR="00000000" w:rsidDel="00000000" w:rsidP="00000000" w:rsidRDefault="00000000" w:rsidRPr="00000000" w14:paraId="00000084">
      <w:pPr>
        <w:tabs>
          <w:tab w:val="left" w:pos="0"/>
        </w:tabs>
        <w:jc w:val="center"/>
        <w:rPr>
          <w:b w:val="1"/>
          <w:color w:val="2e75b5"/>
          <w:sz w:val="30"/>
          <w:szCs w:val="30"/>
        </w:rPr>
      </w:pPr>
      <w:r w:rsidDel="00000000" w:rsidR="00000000" w:rsidRPr="00000000">
        <w:rPr>
          <w:rtl w:val="0"/>
        </w:rPr>
      </w:r>
    </w:p>
    <w:p w:rsidR="00000000" w:rsidDel="00000000" w:rsidP="00000000" w:rsidRDefault="00000000" w:rsidRPr="00000000" w14:paraId="00000085">
      <w:pPr>
        <w:tabs>
          <w:tab w:val="left"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St. Mary’s NS</w:t>
      </w:r>
      <w:r w:rsidDel="00000000" w:rsidR="00000000" w:rsidRPr="00000000">
        <w:rPr>
          <w:rFonts w:ascii="Times New Roman" w:cs="Times New Roman" w:eastAsia="Times New Roman" w:hAnsi="Times New Roman"/>
          <w:u w:val="single"/>
          <w:rtl w:val="0"/>
        </w:rPr>
        <w:t xml:space="preserve"> is</w:t>
      </w:r>
      <w:r w:rsidDel="00000000" w:rsidR="00000000" w:rsidRPr="00000000">
        <w:rPr>
          <w:rFonts w:ascii="Times New Roman" w:cs="Times New Roman" w:eastAsia="Times New Roman" w:hAnsi="Times New Roman"/>
          <w:rtl w:val="0"/>
        </w:rPr>
        <w:t xml:space="preserve"> a primary school providing primary education to pupils from Junior Infants to Sixth Class.</w:t>
      </w:r>
    </w:p>
    <w:p w:rsidR="00000000" w:rsidDel="00000000" w:rsidP="00000000" w:rsidRDefault="00000000" w:rsidRPr="00000000" w14:paraId="00000086">
      <w:pPr>
        <w:tabs>
          <w:tab w:val="left"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St. Mary’s NS has agreed the Child Safeguarding Statement set out in this document.</w:t>
      </w:r>
    </w:p>
    <w:p w:rsidR="00000000" w:rsidDel="00000000" w:rsidP="00000000" w:rsidRDefault="00000000" w:rsidRPr="00000000" w14:paraId="00000087">
      <w:pPr>
        <w:tabs>
          <w:tab w:val="left" w:pos="0"/>
        </w:tabs>
        <w:spacing w:after="0" w:lineRule="auto"/>
        <w:ind w:left="720" w:right="-688" w:firstLine="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88">
      <w:pPr>
        <w:numPr>
          <w:ilvl w:val="0"/>
          <w:numId w:val="7"/>
        </w:numPr>
        <w:tabs>
          <w:tab w:val="left"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 has adopted and will implement fully and without modification the Department’s Child Protection Procedures for Primary and Post Primary Schools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2017 as part of this overall Child Safeguarding Statement</w:t>
      </w:r>
    </w:p>
    <w:p w:rsidR="00000000" w:rsidDel="00000000" w:rsidP="00000000" w:rsidRDefault="00000000" w:rsidRPr="00000000" w14:paraId="00000089">
      <w:pPr>
        <w:tabs>
          <w:tab w:val="left" w:pos="0"/>
        </w:tabs>
        <w:spacing w:after="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numPr>
          <w:ilvl w:val="0"/>
          <w:numId w:val="7"/>
        </w:numPr>
        <w:tabs>
          <w:tab w:val="left"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Designated Liaison Person (DLP) is </w:t>
        <w:tab/>
        <w:tab/>
      </w:r>
      <w:r w:rsidDel="00000000" w:rsidR="00000000" w:rsidRPr="00000000">
        <w:rPr>
          <w:rFonts w:ascii="Times New Roman" w:cs="Times New Roman" w:eastAsia="Times New Roman" w:hAnsi="Times New Roman"/>
          <w:b w:val="1"/>
          <w:rtl w:val="0"/>
        </w:rPr>
        <w:t xml:space="preserve">  Noelle Lane</w:t>
      </w:r>
      <w:r w:rsidDel="00000000" w:rsidR="00000000" w:rsidRPr="00000000">
        <w:rPr>
          <w:rtl w:val="0"/>
        </w:rPr>
      </w:r>
    </w:p>
    <w:p w:rsidR="00000000" w:rsidDel="00000000" w:rsidP="00000000" w:rsidRDefault="00000000" w:rsidRPr="00000000" w14:paraId="0000008B">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numPr>
          <w:ilvl w:val="0"/>
          <w:numId w:val="7"/>
        </w:numPr>
        <w:tabs>
          <w:tab w:val="left" w:pos="0"/>
        </w:tabs>
        <w:spacing w:after="0" w:line="240" w:lineRule="auto"/>
        <w:ind w:left="360" w:right="-688"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Deputy Designated Liaison Person (Deputy DLP) is </w:t>
      </w:r>
      <w:r w:rsidDel="00000000" w:rsidR="00000000" w:rsidRPr="00000000">
        <w:rPr>
          <w:rFonts w:ascii="Times New Roman" w:cs="Times New Roman" w:eastAsia="Times New Roman" w:hAnsi="Times New Roman"/>
          <w:b w:val="1"/>
          <w:rtl w:val="0"/>
        </w:rPr>
        <w:t xml:space="preserve">Sarah Fitzgerald</w:t>
      </w:r>
    </w:p>
    <w:p w:rsidR="00000000" w:rsidDel="00000000" w:rsidP="00000000" w:rsidRDefault="00000000" w:rsidRPr="00000000" w14:paraId="0000008D">
      <w:pPr>
        <w:tabs>
          <w:tab w:val="left" w:pos="0"/>
        </w:tabs>
        <w:spacing w:after="0" w:line="24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numPr>
          <w:ilvl w:val="0"/>
          <w:numId w:val="7"/>
        </w:numPr>
        <w:tabs>
          <w:tab w:val="left"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000000" w:rsidDel="00000000" w:rsidP="00000000" w:rsidRDefault="00000000" w:rsidRPr="00000000" w14:paraId="0000008F">
      <w:pPr>
        <w:tabs>
          <w:tab w:val="left" w:pos="0"/>
        </w:tabs>
        <w:spacing w:after="0" w:lineRule="auto"/>
        <w:ind w:left="72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tabs>
          <w:tab w:val="left" w:pos="0"/>
        </w:tabs>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tabs>
          <w:tab w:val="left"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w:t>
      </w:r>
    </w:p>
    <w:p w:rsidR="00000000" w:rsidDel="00000000" w:rsidP="00000000" w:rsidRDefault="00000000" w:rsidRPr="00000000" w14:paraId="00000092">
      <w:pPr>
        <w:numPr>
          <w:ilvl w:val="0"/>
          <w:numId w:val="6"/>
        </w:numPr>
        <w:tabs>
          <w:tab w:val="left" w:pos="0"/>
        </w:tabs>
        <w:spacing w:after="0" w:line="240" w:lineRule="auto"/>
        <w:ind w:left="1080" w:right="-688" w:hanging="3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recognise that the protection and welfare of children is of paramount importance, regardless of all other considerations;</w:t>
      </w:r>
    </w:p>
    <w:p w:rsidR="00000000" w:rsidDel="00000000" w:rsidP="00000000" w:rsidRDefault="00000000" w:rsidRPr="00000000" w14:paraId="00000093">
      <w:pPr>
        <w:numPr>
          <w:ilvl w:val="0"/>
          <w:numId w:val="6"/>
        </w:numPr>
        <w:tabs>
          <w:tab w:val="left" w:pos="0"/>
        </w:tabs>
        <w:spacing w:after="0" w:line="240" w:lineRule="auto"/>
        <w:ind w:left="1080" w:right="-688" w:hanging="3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fully comply with its statutory obligations under the Children First Act 2015 and other relevant legislation relating to the protection and welfare of children;</w:t>
      </w:r>
    </w:p>
    <w:p w:rsidR="00000000" w:rsidDel="00000000" w:rsidP="00000000" w:rsidRDefault="00000000" w:rsidRPr="00000000" w14:paraId="00000094">
      <w:pPr>
        <w:numPr>
          <w:ilvl w:val="0"/>
          <w:numId w:val="6"/>
        </w:numPr>
        <w:tabs>
          <w:tab w:val="left" w:pos="0"/>
        </w:tabs>
        <w:spacing w:after="0" w:line="240" w:lineRule="auto"/>
        <w:ind w:left="1080" w:right="-688" w:hanging="3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fully co-operate with the relevant statutory authorities in relation to child protection and welfare matters</w:t>
      </w:r>
    </w:p>
    <w:p w:rsidR="00000000" w:rsidDel="00000000" w:rsidP="00000000" w:rsidRDefault="00000000" w:rsidRPr="00000000" w14:paraId="00000095">
      <w:pPr>
        <w:numPr>
          <w:ilvl w:val="0"/>
          <w:numId w:val="6"/>
        </w:numPr>
        <w:tabs>
          <w:tab w:val="left" w:pos="0"/>
        </w:tabs>
        <w:spacing w:after="0" w:line="240" w:lineRule="auto"/>
        <w:ind w:left="1080" w:right="-688" w:hanging="3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 safe practices to minimise the possibility of harm or accidents happening to children and protect workers from the necessity to take unnecessary risks that may leave themselves open to accusations of abuse or neglect;</w:t>
      </w:r>
    </w:p>
    <w:p w:rsidR="00000000" w:rsidDel="00000000" w:rsidP="00000000" w:rsidRDefault="00000000" w:rsidRPr="00000000" w14:paraId="00000096">
      <w:pPr>
        <w:numPr>
          <w:ilvl w:val="0"/>
          <w:numId w:val="6"/>
        </w:numPr>
        <w:tabs>
          <w:tab w:val="left" w:pos="0"/>
        </w:tabs>
        <w:spacing w:after="0" w:line="240" w:lineRule="auto"/>
        <w:ind w:left="1080" w:right="-688" w:hanging="3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a practice of openness with parents and encourage parental involvement in the education of their children; and </w:t>
      </w:r>
    </w:p>
    <w:p w:rsidR="00000000" w:rsidDel="00000000" w:rsidP="00000000" w:rsidRDefault="00000000" w:rsidRPr="00000000" w14:paraId="00000097">
      <w:pPr>
        <w:numPr>
          <w:ilvl w:val="0"/>
          <w:numId w:val="6"/>
        </w:numPr>
        <w:tabs>
          <w:tab w:val="left" w:pos="0"/>
        </w:tabs>
        <w:spacing w:after="0" w:line="240" w:lineRule="auto"/>
        <w:ind w:left="1080" w:right="-688" w:hanging="3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fully respect confidentiality requirements in dealing with child protection matters.</w:t>
      </w:r>
    </w:p>
    <w:p w:rsidR="00000000" w:rsidDel="00000000" w:rsidP="00000000" w:rsidRDefault="00000000" w:rsidRPr="00000000" w14:paraId="00000098">
      <w:pPr>
        <w:tabs>
          <w:tab w:val="left" w:pos="0"/>
        </w:tabs>
        <w:spacing w:after="0" w:line="24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tabs>
          <w:tab w:val="left" w:pos="0"/>
        </w:tabs>
        <w:spacing w:after="0" w:lineRule="auto"/>
        <w:ind w:left="180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tabs>
          <w:tab w:val="left" w:pos="0"/>
        </w:tabs>
        <w:ind w:left="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 also adhere to the above principles in relation to any adult pupil with a special vulnerability. </w:t>
      </w:r>
    </w:p>
    <w:p w:rsidR="00000000" w:rsidDel="00000000" w:rsidP="00000000" w:rsidRDefault="00000000" w:rsidRPr="00000000" w14:paraId="0000009B">
      <w:pPr>
        <w:tabs>
          <w:tab w:val="left" w:pos="0"/>
        </w:tabs>
        <w:ind w:left="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numPr>
          <w:ilvl w:val="0"/>
          <w:numId w:val="7"/>
        </w:numPr>
        <w:tabs>
          <w:tab w:val="left"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procedures/measures are in place:</w:t>
      </w:r>
    </w:p>
    <w:p w:rsidR="00000000" w:rsidDel="00000000" w:rsidP="00000000" w:rsidRDefault="00000000" w:rsidRPr="00000000" w14:paraId="0000009D">
      <w:pPr>
        <w:tabs>
          <w:tab w:val="left" w:pos="0"/>
        </w:tabs>
        <w:spacing w:after="0" w:lineRule="auto"/>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numPr>
          <w:ilvl w:val="0"/>
          <w:numId w:val="6"/>
        </w:numPr>
        <w:tabs>
          <w:tab w:val="left" w:pos="0"/>
        </w:tabs>
        <w:spacing w:after="0" w:line="240" w:lineRule="auto"/>
        <w:ind w:left="1080" w:right="-688" w:hanging="3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000000" w:rsidDel="00000000" w:rsidP="00000000" w:rsidRDefault="00000000" w:rsidRPr="00000000" w14:paraId="0000009F">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numPr>
          <w:ilvl w:val="0"/>
          <w:numId w:val="6"/>
        </w:numPr>
        <w:tabs>
          <w:tab w:val="left" w:pos="0"/>
        </w:tabs>
        <w:spacing w:after="0" w:line="240" w:lineRule="auto"/>
        <w:ind w:left="1080" w:right="-688" w:hanging="3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000000" w:rsidDel="00000000" w:rsidP="00000000" w:rsidRDefault="00000000" w:rsidRPr="00000000" w14:paraId="000000A1">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numPr>
          <w:ilvl w:val="0"/>
          <w:numId w:val="6"/>
        </w:numPr>
        <w:tabs>
          <w:tab w:val="left" w:pos="0"/>
        </w:tabs>
        <w:spacing w:after="0" w:line="240" w:lineRule="auto"/>
        <w:ind w:left="1080" w:right="-688" w:hanging="3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relation to the provision of information and, where necessary, instruction and training, to staff in respect of the identification of the occurrence of harm (as defined in the 2015 Act) the school-</w:t>
      </w:r>
    </w:p>
    <w:p w:rsidR="00000000" w:rsidDel="00000000" w:rsidP="00000000" w:rsidRDefault="00000000" w:rsidRPr="00000000" w14:paraId="000000A3">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numPr>
          <w:ilvl w:val="0"/>
          <w:numId w:val="5"/>
        </w:numPr>
        <w:tabs>
          <w:tab w:val="left"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provided each member of staff with a copy of the school’s Child Safeguarding Statement </w:t>
      </w:r>
    </w:p>
    <w:p w:rsidR="00000000" w:rsidDel="00000000" w:rsidP="00000000" w:rsidRDefault="00000000" w:rsidRPr="00000000" w14:paraId="000000A5">
      <w:pPr>
        <w:numPr>
          <w:ilvl w:val="0"/>
          <w:numId w:val="5"/>
        </w:numPr>
        <w:tabs>
          <w:tab w:val="left"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Ensures all new staff are provided with a copy of the school’s Child Safeguarding Statement </w:t>
      </w:r>
    </w:p>
    <w:p w:rsidR="00000000" w:rsidDel="00000000" w:rsidP="00000000" w:rsidRDefault="00000000" w:rsidRPr="00000000" w14:paraId="000000A6">
      <w:pPr>
        <w:numPr>
          <w:ilvl w:val="0"/>
          <w:numId w:val="5"/>
        </w:numPr>
        <w:tabs>
          <w:tab w:val="left"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Encourages staff to avail of relevant training </w:t>
      </w:r>
    </w:p>
    <w:p w:rsidR="00000000" w:rsidDel="00000000" w:rsidP="00000000" w:rsidRDefault="00000000" w:rsidRPr="00000000" w14:paraId="000000A7">
      <w:pPr>
        <w:numPr>
          <w:ilvl w:val="0"/>
          <w:numId w:val="5"/>
        </w:numPr>
        <w:tabs>
          <w:tab w:val="left"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Encourages Board of Management members to avail of relevant training </w:t>
      </w:r>
    </w:p>
    <w:p w:rsidR="00000000" w:rsidDel="00000000" w:rsidP="00000000" w:rsidRDefault="00000000" w:rsidRPr="00000000" w14:paraId="000000A8">
      <w:pPr>
        <w:numPr>
          <w:ilvl w:val="0"/>
          <w:numId w:val="5"/>
        </w:numPr>
        <w:tabs>
          <w:tab w:val="left" w:pos="0"/>
        </w:tabs>
        <w:spacing w:after="0" w:line="240" w:lineRule="auto"/>
        <w:ind w:left="144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 maintains records of all staff and Board member training </w:t>
      </w:r>
    </w:p>
    <w:p w:rsidR="00000000" w:rsidDel="00000000" w:rsidP="00000000" w:rsidRDefault="00000000" w:rsidRPr="00000000" w14:paraId="000000A9">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numPr>
          <w:ilvl w:val="0"/>
          <w:numId w:val="6"/>
        </w:numPr>
        <w:tabs>
          <w:tab w:val="left" w:pos="0"/>
        </w:tabs>
        <w:spacing w:after="0" w:line="240" w:lineRule="auto"/>
        <w:ind w:left="1080" w:right="-688" w:hanging="3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relation to reporting of child protection concerns to Túsla,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00000" w:rsidDel="00000000" w:rsidP="00000000" w:rsidRDefault="00000000" w:rsidRPr="00000000" w14:paraId="000000AB">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numPr>
          <w:ilvl w:val="0"/>
          <w:numId w:val="6"/>
        </w:numPr>
        <w:tabs>
          <w:tab w:val="left" w:pos="0"/>
        </w:tabs>
        <w:spacing w:after="0" w:line="240" w:lineRule="auto"/>
        <w:ind w:left="1080" w:right="-688" w:hanging="3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school the Board has appointed the above named DLP as the “relevant person” (as defined in the Children First Act 2015) to be the first point of contact in respect of the s child safeguarding statement.</w:t>
      </w:r>
    </w:p>
    <w:p w:rsidR="00000000" w:rsidDel="00000000" w:rsidP="00000000" w:rsidRDefault="00000000" w:rsidRPr="00000000" w14:paraId="000000AD">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numPr>
          <w:ilvl w:val="0"/>
          <w:numId w:val="6"/>
        </w:numPr>
        <w:tabs>
          <w:tab w:val="left" w:pos="0"/>
        </w:tabs>
        <w:spacing w:after="0" w:line="240" w:lineRule="auto"/>
        <w:ind w:left="1080" w:right="-688" w:hanging="3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registered teachers employed by the school are mandated persons under the Children First Act 2015.</w:t>
      </w:r>
    </w:p>
    <w:p w:rsidR="00000000" w:rsidDel="00000000" w:rsidP="00000000" w:rsidRDefault="00000000" w:rsidRPr="00000000" w14:paraId="000000AF">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numPr>
          <w:ilvl w:val="0"/>
          <w:numId w:val="6"/>
        </w:numPr>
        <w:tabs>
          <w:tab w:val="left" w:pos="0"/>
        </w:tabs>
        <w:spacing w:after="0" w:line="240" w:lineRule="auto"/>
        <w:ind w:left="1080" w:right="-688" w:hanging="3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 </w:t>
      </w:r>
    </w:p>
    <w:p w:rsidR="00000000" w:rsidDel="00000000" w:rsidP="00000000" w:rsidRDefault="00000000" w:rsidRPr="00000000" w14:paraId="000000B1">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numPr>
          <w:ilvl w:val="0"/>
          <w:numId w:val="6"/>
        </w:numPr>
        <w:tabs>
          <w:tab w:val="left" w:pos="0"/>
        </w:tabs>
        <w:spacing w:after="0" w:line="240" w:lineRule="auto"/>
        <w:ind w:left="1080" w:right="-688" w:hanging="3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various procedures referred to in this Statement can be accessed via the school’s website, the DES website or will be made available on request by the school.</w:t>
      </w:r>
    </w:p>
    <w:p w:rsidR="00000000" w:rsidDel="00000000" w:rsidP="00000000" w:rsidRDefault="00000000" w:rsidRPr="00000000" w14:paraId="000000B3">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tabs>
          <w:tab w:val="left" w:pos="0"/>
        </w:tabs>
        <w:ind w:right="-68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5">
      <w:pPr>
        <w:tabs>
          <w:tab w:val="left"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Fonts w:ascii="Times New Roman" w:cs="Times New Roman" w:eastAsia="Times New Roman" w:hAnsi="Times New Roman"/>
          <w:rtl w:val="0"/>
        </w:rPr>
        <w:t xml:space="preserve">  The above is not intended as an exhaustive list. Individual Boards of Management shall also include in this section such other procedures/measures that are of relevance to the school in question.  </w:t>
      </w:r>
    </w:p>
    <w:p w:rsidR="00000000" w:rsidDel="00000000" w:rsidP="00000000" w:rsidRDefault="00000000" w:rsidRPr="00000000" w14:paraId="000000B6">
      <w:pPr>
        <w:tabs>
          <w:tab w:val="left" w:pos="0"/>
        </w:tabs>
        <w:spacing w:after="0" w:lineRule="auto"/>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B7">
      <w:pPr>
        <w:numPr>
          <w:ilvl w:val="0"/>
          <w:numId w:val="7"/>
        </w:numPr>
        <w:tabs>
          <w:tab w:val="left"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000000" w:rsidDel="00000000" w:rsidP="00000000" w:rsidRDefault="00000000" w:rsidRPr="00000000" w14:paraId="000000B8">
      <w:pPr>
        <w:tabs>
          <w:tab w:val="left" w:pos="0"/>
        </w:tabs>
        <w:spacing w:after="0" w:line="240" w:lineRule="auto"/>
        <w:ind w:left="72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tabs>
          <w:tab w:val="left" w:pos="0"/>
        </w:tabs>
        <w:spacing w:after="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tabs>
          <w:tab w:val="left" w:pos="0"/>
        </w:tabs>
        <w:spacing w:after="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numPr>
          <w:ilvl w:val="0"/>
          <w:numId w:val="7"/>
        </w:numPr>
        <w:tabs>
          <w:tab w:val="left"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will be reviewed annually or as soon as practicable after there has been a material change in any matter to which this statement refers.</w:t>
      </w:r>
    </w:p>
    <w:p w:rsidR="00000000" w:rsidDel="00000000" w:rsidP="00000000" w:rsidRDefault="00000000" w:rsidRPr="00000000" w14:paraId="000000BC">
      <w:pPr>
        <w:tabs>
          <w:tab w:val="left" w:pos="0"/>
        </w:tabs>
        <w:ind w:right="-68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D">
      <w:pPr>
        <w:tabs>
          <w:tab w:val="left"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was adopted by the Board of Management on ___________________</w:t>
      </w:r>
    </w:p>
    <w:p w:rsidR="00000000" w:rsidDel="00000000" w:rsidP="00000000" w:rsidRDefault="00000000" w:rsidRPr="00000000" w14:paraId="000000BE">
      <w:pPr>
        <w:tabs>
          <w:tab w:val="left" w:pos="0"/>
        </w:tabs>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tabs>
          <w:tab w:val="left"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w:t>
        <w:tab/>
        <w:t xml:space="preserve">___________________________ </w:t>
        <w:tab/>
        <w:t xml:space="preserve">Signed: ____________________________________</w:t>
      </w:r>
    </w:p>
    <w:p w:rsidR="00000000" w:rsidDel="00000000" w:rsidP="00000000" w:rsidRDefault="00000000" w:rsidRPr="00000000" w14:paraId="000000C0">
      <w:pPr>
        <w:tabs>
          <w:tab w:val="left" w:pos="0"/>
        </w:tabs>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tabs>
          <w:tab w:val="left"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Chairperson of Board of Management </w:t>
        <w:tab/>
        <w:tab/>
        <w:t xml:space="preserve">Principal/Secretary to the Board of Management</w:t>
      </w:r>
    </w:p>
    <w:p w:rsidR="00000000" w:rsidDel="00000000" w:rsidP="00000000" w:rsidRDefault="00000000" w:rsidRPr="00000000" w14:paraId="000000C2">
      <w:pPr>
        <w:tabs>
          <w:tab w:val="left" w:pos="0"/>
        </w:tabs>
        <w:spacing w:after="0" w:lineRule="auto"/>
        <w:ind w:right="-688" w:firstLine="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tabs>
          <w:tab w:val="left" w:pos="0"/>
        </w:tabs>
        <w:ind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Date:   _________________________  </w:t>
        <w:tab/>
        <w:tab/>
        <w:t xml:space="preserve">Date:   ______________________________________</w:t>
      </w:r>
    </w:p>
    <w:p w:rsidR="00000000" w:rsidDel="00000000" w:rsidP="00000000" w:rsidRDefault="00000000" w:rsidRPr="00000000" w14:paraId="000000C4">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C5">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C6">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C7">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C8">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C9">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CA">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CB">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CC">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CD">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CE">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CF">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D0">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D1">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D2">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D3">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D4">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D5">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D6">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D7">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D8">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D9">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DA">
      <w:pPr>
        <w:tabs>
          <w:tab w:val="left" w:pos="0"/>
        </w:tabs>
        <w:ind w:right="-688" w:hanging="360"/>
        <w:jc w:val="both"/>
        <w:rPr>
          <w:b w:val="1"/>
          <w:color w:val="0070c0"/>
          <w:u w:val="single"/>
        </w:rPr>
      </w:pPr>
      <w:r w:rsidDel="00000000" w:rsidR="00000000" w:rsidRPr="00000000">
        <w:rPr>
          <w:rtl w:val="0"/>
        </w:rPr>
      </w:r>
    </w:p>
    <w:p w:rsidR="00000000" w:rsidDel="00000000" w:rsidP="00000000" w:rsidRDefault="00000000" w:rsidRPr="00000000" w14:paraId="000000DB">
      <w:pPr>
        <w:tabs>
          <w:tab w:val="left" w:pos="0"/>
        </w:tabs>
        <w:ind w:right="-688" w:hanging="360"/>
        <w:jc w:val="both"/>
        <w:rPr>
          <w:rFonts w:ascii="Times New Roman" w:cs="Times New Roman" w:eastAsia="Times New Roman" w:hAnsi="Times New Roman"/>
          <w:highlight w:val="yellow"/>
        </w:rPr>
      </w:pPr>
      <w:r w:rsidDel="00000000" w:rsidR="00000000" w:rsidRPr="00000000">
        <w:rPr>
          <w:b w:val="1"/>
          <w:color w:val="0070c0"/>
          <w:u w:val="single"/>
          <w:rtl w:val="0"/>
        </w:rPr>
        <w:t xml:space="preserve">Action Plan:  St. Marys’ N.S., Cobh</w:t>
      </w: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2254"/>
        <w:gridCol w:w="2254"/>
        <w:gridCol w:w="2254"/>
        <w:tblGridChange w:id="0">
          <w:tblGrid>
            <w:gridCol w:w="2254"/>
            <w:gridCol w:w="2254"/>
            <w:gridCol w:w="2254"/>
            <w:gridCol w:w="2254"/>
          </w:tblGrid>
        </w:tblGridChange>
      </w:tblGrid>
      <w:tr>
        <w:trPr>
          <w:cantSplit w:val="0"/>
          <w:tblHeader w:val="0"/>
        </w:trPr>
        <w:tc>
          <w:tcPr/>
          <w:p w:rsidR="00000000" w:rsidDel="00000000" w:rsidP="00000000" w:rsidRDefault="00000000" w:rsidRPr="00000000" w14:paraId="000000DD">
            <w:pPr>
              <w:rPr>
                <w:b w:val="1"/>
              </w:rPr>
            </w:pPr>
            <w:r w:rsidDel="00000000" w:rsidR="00000000" w:rsidRPr="00000000">
              <w:rPr>
                <w:b w:val="1"/>
                <w:rtl w:val="0"/>
              </w:rPr>
              <w:t xml:space="preserve">Risks</w:t>
            </w:r>
          </w:p>
        </w:tc>
        <w:tc>
          <w:tcPr/>
          <w:p w:rsidR="00000000" w:rsidDel="00000000" w:rsidP="00000000" w:rsidRDefault="00000000" w:rsidRPr="00000000" w14:paraId="000000DE">
            <w:pPr>
              <w:rPr>
                <w:b w:val="1"/>
              </w:rPr>
            </w:pPr>
            <w:r w:rsidDel="00000000" w:rsidR="00000000" w:rsidRPr="00000000">
              <w:rPr>
                <w:b w:val="1"/>
                <w:rtl w:val="0"/>
              </w:rPr>
              <w:t xml:space="preserve">Risk of Harm</w:t>
            </w:r>
          </w:p>
        </w:tc>
        <w:tc>
          <w:tcPr/>
          <w:p w:rsidR="00000000" w:rsidDel="00000000" w:rsidP="00000000" w:rsidRDefault="00000000" w:rsidRPr="00000000" w14:paraId="000000DF">
            <w:pPr>
              <w:rPr>
                <w:b w:val="1"/>
              </w:rPr>
            </w:pPr>
            <w:r w:rsidDel="00000000" w:rsidR="00000000" w:rsidRPr="00000000">
              <w:rPr>
                <w:b w:val="1"/>
                <w:rtl w:val="0"/>
              </w:rPr>
              <w:t xml:space="preserve">Managing the Risk</w:t>
            </w:r>
          </w:p>
        </w:tc>
        <w:tc>
          <w:tcPr/>
          <w:p w:rsidR="00000000" w:rsidDel="00000000" w:rsidP="00000000" w:rsidRDefault="00000000" w:rsidRPr="00000000" w14:paraId="000000E0">
            <w:pPr>
              <w:rPr>
                <w:b w:val="1"/>
              </w:rPr>
            </w:pPr>
            <w:r w:rsidDel="00000000" w:rsidR="00000000" w:rsidRPr="00000000">
              <w:rPr>
                <w:b w:val="1"/>
                <w:rtl w:val="0"/>
              </w:rPr>
              <w:t xml:space="preserve">Target Completion Date</w:t>
            </w:r>
          </w:p>
        </w:tc>
      </w:tr>
      <w:tr>
        <w:trPr>
          <w:cantSplit w:val="0"/>
          <w:tblHeader w:val="0"/>
        </w:trPr>
        <w:tc>
          <w:tcPr/>
          <w:p w:rsidR="00000000" w:rsidDel="00000000" w:rsidP="00000000" w:rsidRDefault="00000000" w:rsidRPr="00000000" w14:paraId="000000E1">
            <w:pPr>
              <w:rPr/>
            </w:pPr>
            <w:r w:rsidDel="00000000" w:rsidR="00000000" w:rsidRPr="00000000">
              <w:rPr>
                <w:rtl w:val="0"/>
              </w:rPr>
              <w:t xml:space="preserve">Potential for abuse by employee</w:t>
            </w:r>
          </w:p>
          <w:p w:rsidR="00000000" w:rsidDel="00000000" w:rsidP="00000000" w:rsidRDefault="00000000" w:rsidRPr="00000000" w14:paraId="000000E2">
            <w:pPr>
              <w:rPr/>
            </w:pPr>
            <w:r w:rsidDel="00000000" w:rsidR="00000000" w:rsidRPr="00000000">
              <w:rPr>
                <w:rtl w:val="0"/>
              </w:rPr>
              <w:t xml:space="preserve">Bullying</w:t>
            </w:r>
          </w:p>
          <w:p w:rsidR="00000000" w:rsidDel="00000000" w:rsidP="00000000" w:rsidRDefault="00000000" w:rsidRPr="00000000" w14:paraId="000000E3">
            <w:pPr>
              <w:rPr/>
            </w:pPr>
            <w:r w:rsidDel="00000000" w:rsidR="00000000" w:rsidRPr="00000000">
              <w:rPr>
                <w:rtl w:val="0"/>
              </w:rPr>
              <w:t xml:space="preserve">Potential for abuse by employee/ parent/child/ adult on school property</w:t>
            </w:r>
          </w:p>
        </w:tc>
        <w:tc>
          <w:tcPr/>
          <w:p w:rsidR="00000000" w:rsidDel="00000000" w:rsidP="00000000" w:rsidRDefault="00000000" w:rsidRPr="00000000" w14:paraId="000000E4">
            <w:pPr>
              <w:rPr/>
            </w:pPr>
            <w:r w:rsidDel="00000000" w:rsidR="00000000" w:rsidRPr="00000000">
              <w:rPr>
                <w:rtl w:val="0"/>
              </w:rPr>
              <w:t xml:space="preserve">Harm to pupils</w:t>
            </w:r>
          </w:p>
        </w:tc>
        <w:tc>
          <w:tcPr/>
          <w:p w:rsidR="00000000" w:rsidDel="00000000" w:rsidP="00000000" w:rsidRDefault="00000000" w:rsidRPr="00000000" w14:paraId="000000E5">
            <w:pPr>
              <w:rPr/>
            </w:pPr>
            <w:r w:rsidDel="00000000" w:rsidR="00000000" w:rsidRPr="00000000">
              <w:rPr>
                <w:rtl w:val="0"/>
              </w:rPr>
              <w:t xml:space="preserve">Amendment to Supervision Policy to include supervision in respect of Toilets and procedures for arrivals and dismissals.</w:t>
            </w:r>
          </w:p>
        </w:tc>
        <w:tc>
          <w:tcPr/>
          <w:p w:rsidR="00000000" w:rsidDel="00000000" w:rsidP="00000000" w:rsidRDefault="00000000" w:rsidRPr="00000000" w14:paraId="000000E6">
            <w:pPr>
              <w:rPr/>
            </w:pPr>
            <w:r w:rsidDel="00000000" w:rsidR="00000000" w:rsidRPr="00000000">
              <w:rPr>
                <w:rtl w:val="0"/>
              </w:rPr>
              <w:t xml:space="preserve">31</w:t>
            </w:r>
            <w:r w:rsidDel="00000000" w:rsidR="00000000" w:rsidRPr="00000000">
              <w:rPr>
                <w:vertAlign w:val="superscript"/>
                <w:rtl w:val="0"/>
              </w:rPr>
              <w:t xml:space="preserve">st</w:t>
            </w:r>
            <w:r w:rsidDel="00000000" w:rsidR="00000000" w:rsidRPr="00000000">
              <w:rPr>
                <w:rtl w:val="0"/>
              </w:rPr>
              <w:t xml:space="preserve"> October 2021</w:t>
            </w:r>
          </w:p>
        </w:tc>
      </w:tr>
      <w:tr>
        <w:trPr>
          <w:cantSplit w:val="0"/>
          <w:tblHeader w:val="0"/>
        </w:trPr>
        <w:tc>
          <w:tcPr/>
          <w:p w:rsidR="00000000" w:rsidDel="00000000" w:rsidP="00000000" w:rsidRDefault="00000000" w:rsidRPr="00000000" w14:paraId="000000E7">
            <w:pPr>
              <w:rPr/>
            </w:pPr>
            <w:r w:rsidDel="00000000" w:rsidR="00000000" w:rsidRPr="00000000">
              <w:rPr>
                <w:rtl w:val="0"/>
              </w:rPr>
              <w:t xml:space="preserve">Potential misuse of images/videos taken without consent</w:t>
            </w:r>
          </w:p>
        </w:tc>
        <w:tc>
          <w:tcPr/>
          <w:p w:rsidR="00000000" w:rsidDel="00000000" w:rsidP="00000000" w:rsidRDefault="00000000" w:rsidRPr="00000000" w14:paraId="000000E8">
            <w:pPr>
              <w:rPr/>
            </w:pPr>
            <w:r w:rsidDel="00000000" w:rsidR="00000000" w:rsidRPr="00000000">
              <w:rPr>
                <w:rtl w:val="0"/>
              </w:rPr>
              <w:t xml:space="preserve">Risk of harm due to passers by photographing the children while on the yard.</w:t>
            </w:r>
          </w:p>
        </w:tc>
        <w:tc>
          <w:tcPr/>
          <w:p w:rsidR="00000000" w:rsidDel="00000000" w:rsidP="00000000" w:rsidRDefault="00000000" w:rsidRPr="00000000" w14:paraId="000000E9">
            <w:pPr>
              <w:rPr/>
            </w:pPr>
            <w:r w:rsidDel="00000000" w:rsidR="00000000" w:rsidRPr="00000000">
              <w:rPr>
                <w:rtl w:val="0"/>
              </w:rPr>
              <w:t xml:space="preserve">Signage to be placed at school entrance</w:t>
            </w:r>
          </w:p>
        </w:tc>
        <w:tc>
          <w:tcPr/>
          <w:p w:rsidR="00000000" w:rsidDel="00000000" w:rsidP="00000000" w:rsidRDefault="00000000" w:rsidRPr="00000000" w14:paraId="000000EA">
            <w:pPr>
              <w:rPr/>
            </w:pPr>
            <w:bookmarkStart w:colFirst="0" w:colLast="0" w:name="_heading=h.1fob9te" w:id="1"/>
            <w:bookmarkEnd w:id="1"/>
            <w:r w:rsidDel="00000000" w:rsidR="00000000" w:rsidRPr="00000000">
              <w:rPr>
                <w:rtl w:val="0"/>
              </w:rPr>
              <w:t xml:space="preserve">31</w:t>
            </w:r>
            <w:r w:rsidDel="00000000" w:rsidR="00000000" w:rsidRPr="00000000">
              <w:rPr>
                <w:vertAlign w:val="superscript"/>
                <w:rtl w:val="0"/>
              </w:rPr>
              <w:t xml:space="preserve">st</w:t>
            </w:r>
            <w:r w:rsidDel="00000000" w:rsidR="00000000" w:rsidRPr="00000000">
              <w:rPr>
                <w:rtl w:val="0"/>
              </w:rPr>
              <w:t xml:space="preserve"> October 2021</w:t>
            </w:r>
          </w:p>
        </w:tc>
      </w:tr>
    </w:tbl>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b w:val="1"/>
          <w:u w:val="single"/>
        </w:rPr>
      </w:pPr>
      <w:r w:rsidDel="00000000" w:rsidR="00000000" w:rsidRPr="00000000">
        <w:rPr>
          <w:b w:val="1"/>
          <w:u w:val="single"/>
          <w:rtl w:val="0"/>
        </w:rPr>
        <w:t xml:space="preserve">List of Policies linked with Child Protection:</w:t>
      </w:r>
    </w:p>
    <w:p w:rsidR="00000000" w:rsidDel="00000000" w:rsidP="00000000" w:rsidRDefault="00000000" w:rsidRPr="00000000" w14:paraId="000000ED">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SPHE (including Stay Safe)</w:t>
      </w:r>
      <w:r w:rsidDel="00000000" w:rsidR="00000000" w:rsidRPr="00000000">
        <w:rPr>
          <w:rtl w:val="0"/>
        </w:rPr>
      </w:r>
    </w:p>
    <w:p w:rsidR="00000000" w:rsidDel="00000000" w:rsidP="00000000" w:rsidRDefault="00000000" w:rsidRPr="00000000" w14:paraId="000000EE">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Anti-bullying</w:t>
      </w:r>
      <w:r w:rsidDel="00000000" w:rsidR="00000000" w:rsidRPr="00000000">
        <w:rPr>
          <w:rtl w:val="0"/>
        </w:rPr>
      </w:r>
    </w:p>
    <w:p w:rsidR="00000000" w:rsidDel="00000000" w:rsidP="00000000" w:rsidRDefault="00000000" w:rsidRPr="00000000" w14:paraId="000000EF">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Supervision</w:t>
      </w:r>
      <w:r w:rsidDel="00000000" w:rsidR="00000000" w:rsidRPr="00000000">
        <w:rPr>
          <w:rtl w:val="0"/>
        </w:rPr>
      </w:r>
    </w:p>
    <w:p w:rsidR="00000000" w:rsidDel="00000000" w:rsidP="00000000" w:rsidRDefault="00000000" w:rsidRPr="00000000" w14:paraId="000000F0">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School Outing Policy</w:t>
      </w:r>
      <w:r w:rsidDel="00000000" w:rsidR="00000000" w:rsidRPr="00000000">
        <w:rPr>
          <w:rtl w:val="0"/>
        </w:rPr>
      </w:r>
    </w:p>
    <w:p w:rsidR="00000000" w:rsidDel="00000000" w:rsidP="00000000" w:rsidRDefault="00000000" w:rsidRPr="00000000" w14:paraId="000000F1">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Health and Safety</w:t>
      </w:r>
      <w:r w:rsidDel="00000000" w:rsidR="00000000" w:rsidRPr="00000000">
        <w:rPr>
          <w:rtl w:val="0"/>
        </w:rPr>
      </w:r>
    </w:p>
    <w:p w:rsidR="00000000" w:rsidDel="00000000" w:rsidP="00000000" w:rsidRDefault="00000000" w:rsidRPr="00000000" w14:paraId="000000F2">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Garda Vetting</w:t>
      </w:r>
      <w:r w:rsidDel="00000000" w:rsidR="00000000" w:rsidRPr="00000000">
        <w:rPr>
          <w:rtl w:val="0"/>
        </w:rPr>
      </w:r>
    </w:p>
    <w:p w:rsidR="00000000" w:rsidDel="00000000" w:rsidP="00000000" w:rsidRDefault="00000000" w:rsidRPr="00000000" w14:paraId="000000F3">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Code of Conduct for School Personnel</w:t>
      </w:r>
      <w:r w:rsidDel="00000000" w:rsidR="00000000" w:rsidRPr="00000000">
        <w:rPr>
          <w:rtl w:val="0"/>
        </w:rPr>
      </w:r>
    </w:p>
    <w:p w:rsidR="00000000" w:rsidDel="00000000" w:rsidP="00000000" w:rsidRDefault="00000000" w:rsidRPr="00000000" w14:paraId="000000F4">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Special Educational Needs Policy</w:t>
      </w:r>
      <w:r w:rsidDel="00000000" w:rsidR="00000000" w:rsidRPr="00000000">
        <w:rPr>
          <w:rtl w:val="0"/>
        </w:rPr>
      </w:r>
    </w:p>
    <w:p w:rsidR="00000000" w:rsidDel="00000000" w:rsidP="00000000" w:rsidRDefault="00000000" w:rsidRPr="00000000" w14:paraId="000000F5">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Intimate Care Policy</w:t>
      </w:r>
      <w:r w:rsidDel="00000000" w:rsidR="00000000" w:rsidRPr="00000000">
        <w:rPr>
          <w:rtl w:val="0"/>
        </w:rPr>
      </w:r>
    </w:p>
    <w:p w:rsidR="00000000" w:rsidDel="00000000" w:rsidP="00000000" w:rsidRDefault="00000000" w:rsidRPr="00000000" w14:paraId="000000F6">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Administration of Medication</w:t>
      </w:r>
      <w:r w:rsidDel="00000000" w:rsidR="00000000" w:rsidRPr="00000000">
        <w:rPr>
          <w:rtl w:val="0"/>
        </w:rPr>
      </w:r>
    </w:p>
    <w:p w:rsidR="00000000" w:rsidDel="00000000" w:rsidP="00000000" w:rsidRDefault="00000000" w:rsidRPr="00000000" w14:paraId="000000F7">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Code of Behaviour</w:t>
      </w:r>
      <w:r w:rsidDel="00000000" w:rsidR="00000000" w:rsidRPr="00000000">
        <w:rPr>
          <w:rtl w:val="0"/>
        </w:rPr>
      </w:r>
    </w:p>
    <w:p w:rsidR="00000000" w:rsidDel="00000000" w:rsidP="00000000" w:rsidRDefault="00000000" w:rsidRPr="00000000" w14:paraId="000000F8">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Acceptable Use Policy</w:t>
      </w:r>
      <w:r w:rsidDel="00000000" w:rsidR="00000000" w:rsidRPr="00000000">
        <w:rPr>
          <w:rtl w:val="0"/>
        </w:rPr>
      </w:r>
    </w:p>
    <w:p w:rsidR="00000000" w:rsidDel="00000000" w:rsidP="00000000" w:rsidRDefault="00000000" w:rsidRPr="00000000" w14:paraId="000000F9">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Mobile Phone Policy</w:t>
      </w:r>
      <w:r w:rsidDel="00000000" w:rsidR="00000000" w:rsidRPr="00000000">
        <w:rPr>
          <w:rtl w:val="0"/>
        </w:rPr>
      </w:r>
    </w:p>
    <w:p w:rsidR="00000000" w:rsidDel="00000000" w:rsidP="00000000" w:rsidRDefault="00000000" w:rsidRPr="00000000" w14:paraId="000000FA">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Critical Incident Management Plan</w:t>
      </w:r>
      <w:r w:rsidDel="00000000" w:rsidR="00000000" w:rsidRPr="00000000">
        <w:rPr>
          <w:rtl w:val="0"/>
        </w:rPr>
      </w:r>
    </w:p>
    <w:p w:rsidR="00000000" w:rsidDel="00000000" w:rsidP="00000000" w:rsidRDefault="00000000" w:rsidRPr="00000000" w14:paraId="000000FB">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Work Experience Policy</w:t>
      </w:r>
      <w:r w:rsidDel="00000000" w:rsidR="00000000" w:rsidRPr="00000000">
        <w:rPr>
          <w:rtl w:val="0"/>
        </w:rPr>
      </w:r>
    </w:p>
    <w:p w:rsidR="00000000" w:rsidDel="00000000" w:rsidP="00000000" w:rsidRDefault="00000000" w:rsidRPr="00000000" w14:paraId="000000FC">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First Aid Policy</w:t>
      </w:r>
      <w:r w:rsidDel="00000000" w:rsidR="00000000" w:rsidRPr="00000000">
        <w:rPr>
          <w:rtl w:val="0"/>
        </w:rPr>
      </w:r>
    </w:p>
    <w:p w:rsidR="00000000" w:rsidDel="00000000" w:rsidP="00000000" w:rsidRDefault="00000000" w:rsidRPr="00000000" w14:paraId="000000FD">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External teachers Policy</w:t>
      </w:r>
      <w:r w:rsidDel="00000000" w:rsidR="00000000" w:rsidRPr="00000000">
        <w:rPr>
          <w:rtl w:val="0"/>
        </w:rPr>
      </w:r>
    </w:p>
    <w:p w:rsidR="00000000" w:rsidDel="00000000" w:rsidP="00000000" w:rsidRDefault="00000000" w:rsidRPr="00000000" w14:paraId="000000FE">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One-to-One teaching policy</w:t>
      </w:r>
      <w:r w:rsidDel="00000000" w:rsidR="00000000" w:rsidRPr="00000000">
        <w:rPr>
          <w:rtl w:val="0"/>
        </w:rPr>
      </w:r>
    </w:p>
    <w:p w:rsidR="00000000" w:rsidDel="00000000" w:rsidP="00000000" w:rsidRDefault="00000000" w:rsidRPr="00000000" w14:paraId="000000FF">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Student Teacher Policy</w:t>
      </w:r>
      <w:r w:rsidDel="00000000" w:rsidR="00000000" w:rsidRPr="00000000">
        <w:rPr>
          <w:rtl w:val="0"/>
        </w:rPr>
      </w:r>
    </w:p>
    <w:p w:rsidR="00000000" w:rsidDel="00000000" w:rsidP="00000000" w:rsidRDefault="00000000" w:rsidRPr="00000000" w14:paraId="00000100">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Swimming Policy</w:t>
      </w: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center" w:pos="4513"/>
        <w:tab w:val="right" w:pos="9026"/>
        <w:tab w:val="left" w:pos="2175"/>
      </w:tabs>
      <w:spacing w:after="0" w:line="240" w:lineRule="auto"/>
      <w:rPr>
        <w:color w:val="000000"/>
      </w:rPr>
    </w:pPr>
    <w:r w:rsidDel="00000000" w:rsidR="00000000" w:rsidRPr="00000000">
      <w:rPr>
        <w:color w:val="00000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513"/>
        <w:tab w:val="right" w:pos="9026"/>
      </w:tabs>
      <w:spacing w:after="0" w:line="240" w:lineRule="auto"/>
      <w:rPr>
        <w:rFonts w:ascii="Times New Roman" w:cs="Times New Roman" w:eastAsia="Times New Roman" w:hAnsi="Times New Roman"/>
        <w:color w:val="000000"/>
        <w:sz w:val="20"/>
        <w:szCs w:val="20"/>
      </w:rPr>
    </w:pPr>
    <w:r w:rsidDel="00000000" w:rsidR="00000000" w:rsidRPr="00000000">
      <w:rPr>
        <w:color w:val="000000"/>
        <w:rtl w:val="0"/>
      </w:rPr>
      <w:tab/>
      <w:t xml:space="preserve">                                                                </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6268E"/>
  </w:style>
  <w:style w:type="paragraph" w:styleId="Heading1">
    <w:name w:val="heading 1"/>
    <w:basedOn w:val="Normal"/>
    <w:next w:val="Normal"/>
    <w:link w:val="Heading1Char"/>
    <w:uiPriority w:val="9"/>
    <w:qFormat w:val="1"/>
    <w:rsid w:val="00057BEE"/>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057BEE"/>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96268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268E"/>
  </w:style>
  <w:style w:type="paragraph" w:styleId="Footer">
    <w:name w:val="footer"/>
    <w:basedOn w:val="Normal"/>
    <w:link w:val="FooterChar"/>
    <w:uiPriority w:val="99"/>
    <w:unhideWhenUsed w:val="1"/>
    <w:rsid w:val="0096268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39"/>
    <w:rsid w:val="0096268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334CA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34CA0"/>
    <w:rPr>
      <w:rFonts w:ascii="Segoe UI" w:cs="Segoe UI" w:hAnsi="Segoe UI"/>
      <w:sz w:val="18"/>
      <w:szCs w:val="18"/>
    </w:rPr>
  </w:style>
  <w:style w:type="character" w:styleId="Hyperlink">
    <w:name w:val="Hyperlink"/>
    <w:basedOn w:val="DefaultParagraphFont"/>
    <w:uiPriority w:val="99"/>
    <w:unhideWhenUsed w:val="1"/>
    <w:rsid w:val="002F30D5"/>
    <w:rPr>
      <w:color w:val="0563c1" w:themeColor="hyperlink"/>
      <w:u w:val="single"/>
    </w:rPr>
  </w:style>
  <w:style w:type="paragraph" w:styleId="ListParagraph">
    <w:name w:val="List Paragraph"/>
    <w:basedOn w:val="Normal"/>
    <w:uiPriority w:val="34"/>
    <w:qFormat w:val="1"/>
    <w:rsid w:val="0023366F"/>
    <w:pPr>
      <w:ind w:left="720"/>
      <w:contextualSpacing w:val="1"/>
    </w:pPr>
  </w:style>
  <w:style w:type="character" w:styleId="Heading1Char" w:customStyle="1">
    <w:name w:val="Heading 1 Char"/>
    <w:basedOn w:val="DefaultParagraphFont"/>
    <w:link w:val="Heading1"/>
    <w:uiPriority w:val="9"/>
    <w:rsid w:val="00057BEE"/>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057BEE"/>
    <w:rPr>
      <w:rFonts w:asciiTheme="majorHAnsi" w:cstheme="majorBidi" w:eastAsiaTheme="majorEastAsia" w:hAnsiTheme="majorHAnsi"/>
      <w:color w:val="2e74b5" w:themeColor="accent1" w:themeShade="0000BF"/>
      <w:sz w:val="26"/>
      <w:szCs w:val="26"/>
    </w:rPr>
  </w:style>
  <w:style w:type="paragraph" w:styleId="NoSpacing">
    <w:name w:val="No Spacing"/>
    <w:uiPriority w:val="1"/>
    <w:qFormat w:val="1"/>
    <w:rsid w:val="00F20E5E"/>
    <w:pPr>
      <w:spacing w:after="0" w:line="240" w:lineRule="auto"/>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ZerwmaneolFZ6IdktkXWP/oaA==">AMUW2mUYG49dvg/ilJi6Hk8p3d9N3fxo3LJveZxRF1FQ7K7K2xY7UHvJuy/uN7WU5eI+/HPpcX+5S1edT42T8gAf7/MXofnd3pzzgRCJdrkNT9C/zgkU6Ys3y+MNamim4ySTV9d8Si7d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2021-04-20T11:56:00Z</dcterms:created>
  <dc:creator>Fiona</dc:creator>
</cp:coreProperties>
</file>